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A50629">
      <w:pPr>
        <w:pStyle w:val="Paragrafobase"/>
        <w:suppressAutoHyphens/>
        <w:ind w:left="567" w:right="560"/>
        <w:jc w:val="both"/>
        <w:rPr>
          <w:rFonts w:ascii="HelveticaNeueLT Pro 35 Th" w:hAnsi="HelveticaNeueLT Pro 35 Th" w:cs="HelveticaNeueLT Pro 35 Th"/>
          <w:spacing w:val="6"/>
          <w:sz w:val="22"/>
          <w:szCs w:val="22"/>
        </w:rPr>
      </w:pPr>
    </w:p>
    <w:p w:rsidR="00A50629" w:rsidRDefault="00A50629" w:rsidP="00D95382">
      <w:pPr>
        <w:pStyle w:val="VESALIOTESTO"/>
        <w:rPr>
          <w:rFonts w:ascii="HelveticaNeueLT Pro 55 Roman" w:hAnsi="HelveticaNeueLT Pro 55 Roman" w:cs="HelveticaNeueLT Pro 55 Roman"/>
          <w:b/>
          <w:bCs/>
        </w:rPr>
      </w:pPr>
      <w:r>
        <w:t>Siamo un team di professionisti che rispetta l’</w:t>
      </w:r>
      <w:r>
        <w:rPr>
          <w:rFonts w:ascii="HelveticaNeueLT Pro 55 Roman" w:hAnsi="HelveticaNeueLT Pro 55 Roman" w:cs="HelveticaNeueLT Pro 55 Roman"/>
          <w:b/>
          <w:bCs/>
        </w:rPr>
        <w:t>etica medica</w:t>
      </w:r>
      <w:r>
        <w:t xml:space="preserve"> e pone al centro del lavoro il </w:t>
      </w:r>
      <w:r>
        <w:rPr>
          <w:rFonts w:ascii="HelveticaNeueLT Pro 55 Roman" w:hAnsi="HelveticaNeueLT Pro 55 Roman" w:cs="HelveticaNeueLT Pro 55 Roman"/>
          <w:b/>
          <w:bCs/>
        </w:rPr>
        <w:t>paziente</w:t>
      </w:r>
      <w:r>
        <w:t xml:space="preserve"> e la </w:t>
      </w:r>
      <w:r>
        <w:rPr>
          <w:rFonts w:ascii="HelveticaNeueLT Pro 55 Roman" w:hAnsi="HelveticaNeueLT Pro 55 Roman" w:cs="HelveticaNeueLT Pro 55 Roman"/>
          <w:b/>
          <w:bCs/>
        </w:rPr>
        <w:t>tutela della sua salute</w:t>
      </w:r>
      <w:r>
        <w:t xml:space="preserve">. Mettiamo tutti i pazienti in condizione di potersi curare andando incontro alle diverse esigenze. La migliore pubblicità per noi è la </w:t>
      </w:r>
      <w:r>
        <w:rPr>
          <w:rFonts w:ascii="HelveticaNeueLT Pro 55 Roman" w:hAnsi="HelveticaNeueLT Pro 55 Roman" w:cs="HelveticaNeueLT Pro 55 Roman"/>
          <w:b/>
          <w:bCs/>
        </w:rPr>
        <w:t>soddisfazione delle persone</w:t>
      </w:r>
      <w:r>
        <w:t xml:space="preserve"> e il loro </w:t>
      </w:r>
      <w:r>
        <w:rPr>
          <w:rFonts w:ascii="HelveticaNeueLT Pro 55 Roman" w:hAnsi="HelveticaNeueLT Pro 55 Roman" w:cs="HelveticaNeueLT Pro 55 Roman"/>
          <w:b/>
          <w:bCs/>
        </w:rPr>
        <w:t>rinnovato sorriso</w:t>
      </w:r>
      <w:r>
        <w:t xml:space="preserve">. Per questo ci impegniamo ogni giorno ad offrire un servizio di alto livello e promuoviamo la prevenzione e la corretta informazione. </w:t>
      </w:r>
      <w:r>
        <w:rPr>
          <w:rFonts w:ascii="HelveticaNeueLT Pro 55 Roman" w:hAnsi="HelveticaNeueLT Pro 55 Roman" w:cs="HelveticaNeueLT Pro 55 Roman"/>
          <w:b/>
          <w:bCs/>
        </w:rPr>
        <w:t>Il nostro obiettivo è migliorare la qualità della vita di chi ripone in noi la sua fiducia.</w:t>
      </w:r>
    </w:p>
    <w:p w:rsidR="00A50629" w:rsidRDefault="00A50629" w:rsidP="00D95382">
      <w:pPr>
        <w:pStyle w:val="VESALIOTESTO"/>
      </w:pPr>
    </w:p>
    <w:p w:rsidR="00A50629" w:rsidRDefault="00A50629" w:rsidP="009F7974">
      <w:pPr>
        <w:pStyle w:val="VESALIOTESTO"/>
        <w:outlineLvl w:val="0"/>
        <w:rPr>
          <w:i/>
          <w:iCs/>
        </w:rPr>
      </w:pPr>
      <w:r>
        <w:rPr>
          <w:i/>
          <w:iCs/>
        </w:rPr>
        <w:t xml:space="preserve">Dott. Marco </w:t>
      </w:r>
      <w:proofErr w:type="spellStart"/>
      <w:r>
        <w:rPr>
          <w:i/>
          <w:iCs/>
        </w:rPr>
        <w:t>Finotti</w:t>
      </w:r>
      <w:proofErr w:type="spellEnd"/>
      <w:r>
        <w:rPr>
          <w:i/>
          <w:iCs/>
        </w:rPr>
        <w:t xml:space="preserve"> </w:t>
      </w:r>
    </w:p>
    <w:p w:rsidR="00D50DFA" w:rsidRDefault="00A50629" w:rsidP="00D95382">
      <w:pPr>
        <w:pStyle w:val="VESALIOTESTO"/>
        <w:rPr>
          <w:i/>
          <w:iCs/>
        </w:rPr>
      </w:pPr>
      <w:proofErr w:type="spellStart"/>
      <w:r>
        <w:rPr>
          <w:i/>
          <w:iCs/>
        </w:rPr>
        <w:t>Vesalio</w:t>
      </w:r>
      <w:proofErr w:type="spellEnd"/>
      <w:r>
        <w:rPr>
          <w:i/>
          <w:iCs/>
        </w:rPr>
        <w:t xml:space="preserve"> </w:t>
      </w:r>
      <w:proofErr w:type="spellStart"/>
      <w:r>
        <w:rPr>
          <w:i/>
          <w:iCs/>
        </w:rPr>
        <w:t>Dental</w:t>
      </w:r>
      <w:proofErr w:type="spellEnd"/>
      <w:r>
        <w:rPr>
          <w:i/>
          <w:iCs/>
        </w:rPr>
        <w:t xml:space="preserve"> Clinic</w:t>
      </w:r>
    </w:p>
    <w:p w:rsidR="00A50629" w:rsidRDefault="00A50629" w:rsidP="00D95382">
      <w:pPr>
        <w:pStyle w:val="VESALIOTESTO"/>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ind w:left="567" w:right="560" w:firstLine="279"/>
      </w:pPr>
    </w:p>
    <w:p w:rsidR="00A50629" w:rsidRDefault="00A50629" w:rsidP="00A50629">
      <w:pPr>
        <w:pStyle w:val="Paragrafobase"/>
        <w:ind w:left="567" w:right="560"/>
        <w:rPr>
          <w:rFonts w:ascii="Playfair Display" w:hAnsi="Playfair Display" w:cs="Playfair Display"/>
          <w:color w:val="0019D1"/>
          <w:sz w:val="67"/>
          <w:szCs w:val="67"/>
        </w:rPr>
      </w:pPr>
    </w:p>
    <w:p w:rsidR="00A50629" w:rsidRDefault="00A50629" w:rsidP="00A50629">
      <w:pPr>
        <w:pStyle w:val="Paragrafobase"/>
        <w:ind w:left="567" w:right="560"/>
        <w:rPr>
          <w:rFonts w:ascii="Playfair Display" w:hAnsi="Playfair Display" w:cs="Playfair Display"/>
          <w:color w:val="0019D1"/>
          <w:sz w:val="67"/>
          <w:szCs w:val="67"/>
        </w:rPr>
      </w:pPr>
    </w:p>
    <w:p w:rsidR="00A50629" w:rsidRDefault="00A50629" w:rsidP="00A50629">
      <w:pPr>
        <w:pStyle w:val="Paragrafobase"/>
        <w:ind w:left="567" w:right="560"/>
        <w:rPr>
          <w:rFonts w:ascii="Playfair Display" w:hAnsi="Playfair Display" w:cs="Playfair Display"/>
          <w:color w:val="0019D1"/>
          <w:sz w:val="67"/>
          <w:szCs w:val="67"/>
        </w:rPr>
      </w:pPr>
    </w:p>
    <w:p w:rsidR="00A50629" w:rsidRDefault="00A50629" w:rsidP="009F7974">
      <w:pPr>
        <w:pStyle w:val="VESALIOTITOLO"/>
        <w:outlineLvl w:val="0"/>
      </w:pPr>
      <w:r>
        <w:t>La storia, le origini,</w:t>
      </w:r>
    </w:p>
    <w:p w:rsidR="00A50629" w:rsidRDefault="00A50629" w:rsidP="009F7974">
      <w:pPr>
        <w:pStyle w:val="VESALIOTITOLO"/>
        <w:outlineLvl w:val="0"/>
      </w:pPr>
      <w:r>
        <w:t>i principi ispiratori</w:t>
      </w:r>
    </w:p>
    <w:p w:rsidR="00A50629" w:rsidRDefault="00A50629" w:rsidP="00A50629">
      <w:pPr>
        <w:pStyle w:val="Paragrafobase"/>
        <w:ind w:left="567" w:right="560"/>
        <w:rPr>
          <w:rFonts w:ascii="Playfair Display" w:hAnsi="Playfair Display" w:cs="Playfair Display"/>
          <w:color w:val="000000" w:themeColor="text1"/>
        </w:rPr>
      </w:pPr>
    </w:p>
    <w:p w:rsidR="00A50629" w:rsidRDefault="00A50629" w:rsidP="00A50629">
      <w:pPr>
        <w:pStyle w:val="Paragrafobase"/>
        <w:ind w:left="567" w:right="560"/>
        <w:jc w:val="both"/>
        <w:rPr>
          <w:rFonts w:ascii="Helvetica Neue LT Pro 55 Roman" w:hAnsi="Helvetica Neue LT Pro 55 Roman" w:cs="Playfair Display"/>
          <w:color w:val="000000" w:themeColor="text1"/>
        </w:rPr>
      </w:pPr>
    </w:p>
    <w:p w:rsidR="00A50629" w:rsidRDefault="00A50629" w:rsidP="00A50629">
      <w:pPr>
        <w:pStyle w:val="Paragrafobase"/>
        <w:ind w:left="567" w:right="560"/>
        <w:jc w:val="both"/>
        <w:rPr>
          <w:rFonts w:ascii="Helvetica Neue LT Pro 55 Roman" w:hAnsi="Helvetica Neue LT Pro 55 Roman" w:cs="Playfair Display"/>
          <w:color w:val="000000" w:themeColor="text1"/>
        </w:rPr>
      </w:pPr>
    </w:p>
    <w:p w:rsidR="00A50629" w:rsidRPr="00A50629" w:rsidRDefault="00A50629" w:rsidP="00A50629">
      <w:pPr>
        <w:pStyle w:val="Paragrafobase"/>
        <w:ind w:left="567" w:right="560"/>
        <w:jc w:val="both"/>
        <w:rPr>
          <w:rFonts w:ascii="Helvetica Neue LT Pro 55 Roman" w:hAnsi="Helvetica Neue LT Pro 55 Roman" w:cs="Playfair Display"/>
          <w:color w:val="000000" w:themeColor="text1"/>
        </w:rPr>
      </w:pPr>
      <w:r w:rsidRPr="00A50629">
        <w:rPr>
          <w:rFonts w:ascii="Helvetica Neue LT Pro 55 Roman" w:hAnsi="Helvetica Neue LT Pro 55 Roman" w:cs="Playfair Display"/>
          <w:color w:val="000000" w:themeColor="text1"/>
        </w:rPr>
        <w:t xml:space="preserve">Il nome della nostra clinica è un omaggio ad Andrea </w:t>
      </w:r>
      <w:proofErr w:type="spellStart"/>
      <w:r w:rsidRPr="00A50629">
        <w:rPr>
          <w:rFonts w:ascii="Helvetica Neue LT Pro 55 Roman" w:hAnsi="Helvetica Neue LT Pro 55 Roman" w:cs="Playfair Display"/>
          <w:color w:val="000000" w:themeColor="text1"/>
        </w:rPr>
        <w:t>Vesalio</w:t>
      </w:r>
      <w:proofErr w:type="spellEnd"/>
      <w:r w:rsidRPr="00A50629">
        <w:rPr>
          <w:rFonts w:ascii="Helvetica Neue LT Pro 55 Roman" w:hAnsi="Helvetica Neue LT Pro 55 Roman" w:cs="Playfair Display"/>
          <w:color w:val="000000" w:themeColor="text1"/>
        </w:rPr>
        <w:t xml:space="preserve"> (1514-64), anatomista e medico fiammingo professore di anatomia e chirurgia all’Università di Padova tra il 1537 e il 1542.</w:t>
      </w:r>
    </w:p>
    <w:p w:rsidR="00A50629" w:rsidRPr="00A50629" w:rsidRDefault="00A50629" w:rsidP="00A50629">
      <w:pPr>
        <w:pStyle w:val="Paragrafobase"/>
        <w:ind w:left="567" w:right="560"/>
        <w:jc w:val="both"/>
        <w:rPr>
          <w:rFonts w:ascii="Helvetica Neue LT Pro 55 Roman" w:hAnsi="Helvetica Neue LT Pro 55 Roman" w:cs="Playfair Display"/>
          <w:color w:val="000000" w:themeColor="text1"/>
        </w:rPr>
      </w:pPr>
    </w:p>
    <w:p w:rsidR="00A50629" w:rsidRPr="00A50629" w:rsidRDefault="00A50629" w:rsidP="00A50629">
      <w:pPr>
        <w:pStyle w:val="Paragrafobase"/>
        <w:ind w:left="567" w:right="560"/>
        <w:jc w:val="both"/>
        <w:rPr>
          <w:rFonts w:ascii="Helvetica Neue LT Pro 55 Roman" w:hAnsi="Helvetica Neue LT Pro 55 Roman" w:cs="Playfair Display"/>
          <w:color w:val="000000" w:themeColor="text1"/>
        </w:rPr>
      </w:pPr>
      <w:r w:rsidRPr="00A50629">
        <w:rPr>
          <w:rFonts w:ascii="Helvetica Neue LT Pro 55 Roman" w:hAnsi="Helvetica Neue LT Pro 55 Roman" w:cs="Playfair Display"/>
          <w:color w:val="000000" w:themeColor="text1"/>
        </w:rPr>
        <w:t xml:space="preserve">Con la sua opera De </w:t>
      </w:r>
      <w:proofErr w:type="spellStart"/>
      <w:r w:rsidRPr="00A50629">
        <w:rPr>
          <w:rFonts w:ascii="Helvetica Neue LT Pro 55 Roman" w:hAnsi="Helvetica Neue LT Pro 55 Roman" w:cs="Playfair Display"/>
          <w:color w:val="000000" w:themeColor="text1"/>
        </w:rPr>
        <w:t>humani</w:t>
      </w:r>
      <w:proofErr w:type="spellEnd"/>
      <w:r w:rsidRPr="00A50629">
        <w:rPr>
          <w:rFonts w:ascii="Helvetica Neue LT Pro 55 Roman" w:hAnsi="Helvetica Neue LT Pro 55 Roman" w:cs="Playfair Display"/>
          <w:color w:val="000000" w:themeColor="text1"/>
        </w:rPr>
        <w:t xml:space="preserve"> </w:t>
      </w:r>
      <w:proofErr w:type="spellStart"/>
      <w:r w:rsidRPr="00A50629">
        <w:rPr>
          <w:rFonts w:ascii="Helvetica Neue LT Pro 55 Roman" w:hAnsi="Helvetica Neue LT Pro 55 Roman" w:cs="Playfair Display"/>
          <w:color w:val="000000" w:themeColor="text1"/>
        </w:rPr>
        <w:t>corporis</w:t>
      </w:r>
      <w:proofErr w:type="spellEnd"/>
      <w:r w:rsidRPr="00A50629">
        <w:rPr>
          <w:rFonts w:ascii="Helvetica Neue LT Pro 55 Roman" w:hAnsi="Helvetica Neue LT Pro 55 Roman" w:cs="Playfair Display"/>
          <w:color w:val="000000" w:themeColor="text1"/>
        </w:rPr>
        <w:t xml:space="preserve"> </w:t>
      </w:r>
      <w:proofErr w:type="spellStart"/>
      <w:r w:rsidRPr="00A50629">
        <w:rPr>
          <w:rFonts w:ascii="Helvetica Neue LT Pro 55 Roman" w:hAnsi="Helvetica Neue LT Pro 55 Roman" w:cs="Playfair Display"/>
          <w:color w:val="000000" w:themeColor="text1"/>
        </w:rPr>
        <w:t>fabrica</w:t>
      </w:r>
      <w:proofErr w:type="spellEnd"/>
      <w:r w:rsidRPr="00A50629">
        <w:rPr>
          <w:rFonts w:ascii="Helvetica Neue LT Pro 55 Roman" w:hAnsi="Helvetica Neue LT Pro 55 Roman" w:cs="Playfair Display"/>
          <w:color w:val="000000" w:themeColor="text1"/>
        </w:rPr>
        <w:t xml:space="preserve"> rivoluzionò le conoscenze anatomiche dell’epoca, e di conseguenza le pratiche e le tecniche didattiche. È pertanto considerato il fondatore dell’anatomia moderna. </w:t>
      </w:r>
    </w:p>
    <w:p w:rsidR="00A50629" w:rsidRPr="00A50629" w:rsidRDefault="00A50629" w:rsidP="00A50629">
      <w:pPr>
        <w:pStyle w:val="Paragrafobase"/>
        <w:ind w:left="567" w:right="560"/>
        <w:jc w:val="both"/>
        <w:rPr>
          <w:rFonts w:ascii="Helvetica Neue LT Pro 55 Roman" w:hAnsi="Helvetica Neue LT Pro 55 Roman" w:cs="Playfair Display"/>
          <w:color w:val="000000" w:themeColor="text1"/>
        </w:rPr>
      </w:pPr>
      <w:r w:rsidRPr="00A50629">
        <w:rPr>
          <w:rFonts w:ascii="Helvetica Neue LT Pro 55 Roman" w:hAnsi="Helvetica Neue LT Pro 55 Roman" w:cs="Playfair Display"/>
          <w:color w:val="000000" w:themeColor="text1"/>
        </w:rPr>
        <w:t xml:space="preserve">Grazie anche alle oltre 300 xilografie di accompagnamento al testo (eseguite proprio a Venezia dalla scuola di Tiziano </w:t>
      </w:r>
      <w:proofErr w:type="spellStart"/>
      <w:r w:rsidRPr="00A50629">
        <w:rPr>
          <w:rFonts w:ascii="Helvetica Neue LT Pro 55 Roman" w:hAnsi="Helvetica Neue LT Pro 55 Roman" w:cs="Playfair Display"/>
          <w:color w:val="000000" w:themeColor="text1"/>
        </w:rPr>
        <w:t>Vecellio</w:t>
      </w:r>
      <w:proofErr w:type="spellEnd"/>
      <w:r w:rsidRPr="00A50629">
        <w:rPr>
          <w:rFonts w:ascii="Helvetica Neue LT Pro 55 Roman" w:hAnsi="Helvetica Neue LT Pro 55 Roman" w:cs="Playfair Display"/>
          <w:color w:val="000000" w:themeColor="text1"/>
        </w:rPr>
        <w:t>) riuscì ad illustrare la struttura e la fisiologia degli apparati dell’organismo umano, mostrando, per la prima volta, l’anatomia di cuore, vene e ossa, e sancì così l’inizio di una nuova era per la medicina.</w:t>
      </w:r>
    </w:p>
    <w:p w:rsidR="00E9059F" w:rsidRDefault="00D95382">
      <w:pPr>
        <w:rPr>
          <w:rFonts w:ascii="Playfair Display" w:hAnsi="Playfair Display" w:cs="Playfair Display"/>
          <w:color w:val="0019D1"/>
          <w:sz w:val="67"/>
          <w:szCs w:val="67"/>
        </w:rPr>
      </w:pPr>
      <w:r>
        <w:rPr>
          <w:rFonts w:ascii="Playfair Display" w:hAnsi="Playfair Display" w:cs="Playfair Display"/>
          <w:color w:val="0019D1"/>
          <w:sz w:val="67"/>
          <w:szCs w:val="67"/>
        </w:rPr>
        <w:br w:type="page"/>
      </w:r>
      <w:r w:rsidR="00E9059F">
        <w:rPr>
          <w:rFonts w:ascii="Playfair Display" w:hAnsi="Playfair Display" w:cs="Playfair Display"/>
          <w:noProof/>
          <w:color w:val="0019D1"/>
          <w:sz w:val="67"/>
          <w:szCs w:val="67"/>
        </w:rPr>
        <w:lastRenderedPageBreak/>
        <w:drawing>
          <wp:anchor distT="0" distB="0" distL="114300" distR="114300" simplePos="0" relativeHeight="251658240" behindDoc="1" locked="0" layoutInCell="1" allowOverlap="1" wp14:anchorId="15D5FE55">
            <wp:simplePos x="0" y="0"/>
            <wp:positionH relativeFrom="column">
              <wp:posOffset>-694886</wp:posOffset>
            </wp:positionH>
            <wp:positionV relativeFrom="paragraph">
              <wp:posOffset>-1280039</wp:posOffset>
            </wp:positionV>
            <wp:extent cx="7560000" cy="106848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01.jp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E9059F">
        <w:rPr>
          <w:rFonts w:ascii="Playfair Display" w:hAnsi="Playfair Display" w:cs="Playfair Display"/>
          <w:color w:val="0019D1"/>
          <w:sz w:val="67"/>
          <w:szCs w:val="67"/>
        </w:rPr>
        <w:br w:type="page"/>
      </w:r>
    </w:p>
    <w:p w:rsidR="00E9059F" w:rsidRDefault="00E9059F">
      <w:pPr>
        <w:rPr>
          <w:rFonts w:ascii="Playfair Display" w:hAnsi="Playfair Display" w:cs="Playfair Display"/>
          <w:color w:val="0019D1"/>
          <w:sz w:val="67"/>
          <w:szCs w:val="67"/>
        </w:rPr>
      </w:pPr>
      <w:r>
        <w:rPr>
          <w:rFonts w:ascii="Playfair Display" w:hAnsi="Playfair Display" w:cs="Playfair Display"/>
          <w:noProof/>
          <w:color w:val="0019D1"/>
          <w:sz w:val="67"/>
          <w:szCs w:val="67"/>
        </w:rPr>
        <w:lastRenderedPageBreak/>
        <w:drawing>
          <wp:anchor distT="0" distB="0" distL="114300" distR="114300" simplePos="0" relativeHeight="251659264" behindDoc="1" locked="0" layoutInCell="1" allowOverlap="1">
            <wp:simplePos x="0" y="0"/>
            <wp:positionH relativeFrom="column">
              <wp:posOffset>-719211</wp:posOffset>
            </wp:positionH>
            <wp:positionV relativeFrom="paragraph">
              <wp:posOffset>-1279698</wp:posOffset>
            </wp:positionV>
            <wp:extent cx="7560000" cy="10684800"/>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012.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rFonts w:ascii="Playfair Display" w:hAnsi="Playfair Display" w:cs="Playfair Display"/>
          <w:color w:val="0019D1"/>
          <w:sz w:val="67"/>
          <w:szCs w:val="67"/>
        </w:rPr>
        <w:br w:type="page"/>
      </w:r>
    </w:p>
    <w:p w:rsidR="00D95382" w:rsidRDefault="00324AA2">
      <w:pPr>
        <w:rPr>
          <w:rFonts w:ascii="Playfair Display" w:hAnsi="Playfair Display" w:cs="Playfair Display"/>
          <w:color w:val="0019D1"/>
          <w:sz w:val="67"/>
          <w:szCs w:val="67"/>
        </w:rPr>
      </w:pPr>
      <w:r>
        <w:rPr>
          <w:rFonts w:ascii="Playfair Display" w:hAnsi="Playfair Display" w:cs="Playfair Display"/>
          <w:noProof/>
          <w:color w:val="0019D1"/>
          <w:sz w:val="67"/>
          <w:szCs w:val="67"/>
        </w:rPr>
        <w:lastRenderedPageBreak/>
        <w:drawing>
          <wp:anchor distT="0" distB="0" distL="114300" distR="114300" simplePos="0" relativeHeight="251660288" behindDoc="1" locked="0" layoutInCell="1" allowOverlap="1">
            <wp:simplePos x="0" y="0"/>
            <wp:positionH relativeFrom="column">
              <wp:posOffset>-738747</wp:posOffset>
            </wp:positionH>
            <wp:positionV relativeFrom="paragraph">
              <wp:posOffset>-1287145</wp:posOffset>
            </wp:positionV>
            <wp:extent cx="7550422" cy="10684800"/>
            <wp:effectExtent l="0" t="0" r="635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fica.jpg"/>
                    <pic:cNvPicPr/>
                  </pic:nvPicPr>
                  <pic:blipFill>
                    <a:blip r:embed="rId9">
                      <a:extLst>
                        <a:ext uri="{28A0092B-C50C-407E-A947-70E740481C1C}">
                          <a14:useLocalDpi xmlns:a14="http://schemas.microsoft.com/office/drawing/2010/main" val="0"/>
                        </a:ext>
                      </a:extLst>
                    </a:blip>
                    <a:stretch>
                      <a:fillRect/>
                    </a:stretch>
                  </pic:blipFill>
                  <pic:spPr>
                    <a:xfrm>
                      <a:off x="0" y="0"/>
                      <a:ext cx="7550422" cy="10684800"/>
                    </a:xfrm>
                    <a:prstGeom prst="rect">
                      <a:avLst/>
                    </a:prstGeom>
                  </pic:spPr>
                </pic:pic>
              </a:graphicData>
            </a:graphic>
            <wp14:sizeRelH relativeFrom="margin">
              <wp14:pctWidth>0</wp14:pctWidth>
            </wp14:sizeRelH>
            <wp14:sizeRelV relativeFrom="margin">
              <wp14:pctHeight>0</wp14:pctHeight>
            </wp14:sizeRelV>
          </wp:anchor>
        </w:drawing>
      </w:r>
    </w:p>
    <w:p w:rsidR="009F7974" w:rsidRDefault="009F7974">
      <w:pPr>
        <w:rPr>
          <w:rFonts w:ascii="Playfair Display" w:hAnsi="Playfair Display" w:cs="Playfair Display"/>
          <w:color w:val="0019D1"/>
          <w:sz w:val="67"/>
          <w:szCs w:val="67"/>
        </w:rPr>
      </w:pPr>
      <w:r>
        <w:rPr>
          <w:rFonts w:ascii="Playfair Display" w:hAnsi="Playfair Display" w:cs="Playfair Display"/>
          <w:color w:val="0019D1"/>
          <w:sz w:val="67"/>
          <w:szCs w:val="67"/>
        </w:rPr>
        <w:br w:type="page"/>
      </w:r>
    </w:p>
    <w:p w:rsidR="009F7974" w:rsidRDefault="00324AA2">
      <w:pPr>
        <w:rPr>
          <w:rFonts w:ascii="Playfair Display" w:hAnsi="Playfair Display" w:cs="Playfair Display"/>
          <w:color w:val="0019D1"/>
          <w:sz w:val="67"/>
          <w:szCs w:val="67"/>
        </w:rPr>
      </w:pPr>
      <w:r>
        <w:rPr>
          <w:rFonts w:ascii="Playfair Display" w:hAnsi="Playfair Display" w:cs="Playfair Display"/>
          <w:noProof/>
          <w:color w:val="0019D1"/>
          <w:sz w:val="67"/>
          <w:szCs w:val="67"/>
        </w:rPr>
        <w:lastRenderedPageBreak/>
        <w:drawing>
          <wp:anchor distT="0" distB="0" distL="114300" distR="114300" simplePos="0" relativeHeight="251661312" behindDoc="1" locked="0" layoutInCell="1" allowOverlap="1">
            <wp:simplePos x="0" y="0"/>
            <wp:positionH relativeFrom="column">
              <wp:posOffset>-738747</wp:posOffset>
            </wp:positionH>
            <wp:positionV relativeFrom="paragraph">
              <wp:posOffset>-1275422</wp:posOffset>
            </wp:positionV>
            <wp:extent cx="7550422" cy="10684800"/>
            <wp:effectExtent l="0" t="0" r="635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fica2.jpg"/>
                    <pic:cNvPicPr/>
                  </pic:nvPicPr>
                  <pic:blipFill>
                    <a:blip r:embed="rId10">
                      <a:extLst>
                        <a:ext uri="{28A0092B-C50C-407E-A947-70E740481C1C}">
                          <a14:useLocalDpi xmlns:a14="http://schemas.microsoft.com/office/drawing/2010/main" val="0"/>
                        </a:ext>
                      </a:extLst>
                    </a:blip>
                    <a:stretch>
                      <a:fillRect/>
                    </a:stretch>
                  </pic:blipFill>
                  <pic:spPr>
                    <a:xfrm>
                      <a:off x="0" y="0"/>
                      <a:ext cx="7550422" cy="10684800"/>
                    </a:xfrm>
                    <a:prstGeom prst="rect">
                      <a:avLst/>
                    </a:prstGeom>
                  </pic:spPr>
                </pic:pic>
              </a:graphicData>
            </a:graphic>
            <wp14:sizeRelH relativeFrom="margin">
              <wp14:pctWidth>0</wp14:pctWidth>
            </wp14:sizeRelH>
            <wp14:sizeRelV relativeFrom="margin">
              <wp14:pctHeight>0</wp14:pctHeight>
            </wp14:sizeRelV>
          </wp:anchor>
        </w:drawing>
      </w:r>
      <w:r w:rsidR="009F7974">
        <w:rPr>
          <w:rFonts w:ascii="Playfair Display" w:hAnsi="Playfair Display" w:cs="Playfair Display"/>
          <w:color w:val="0019D1"/>
          <w:sz w:val="67"/>
          <w:szCs w:val="67"/>
        </w:rPr>
        <w:br w:type="page"/>
      </w:r>
    </w:p>
    <w:p w:rsidR="00D95382" w:rsidRDefault="00D95382" w:rsidP="00A50629">
      <w:pPr>
        <w:pStyle w:val="Paragrafobase"/>
        <w:ind w:left="567" w:right="560"/>
        <w:rPr>
          <w:rFonts w:ascii="Playfair Display" w:hAnsi="Playfair Display" w:cs="Playfair Display"/>
          <w:color w:val="0019D1"/>
          <w:sz w:val="67"/>
          <w:szCs w:val="67"/>
        </w:rPr>
      </w:pPr>
    </w:p>
    <w:p w:rsidR="00D95382" w:rsidRPr="00D95382" w:rsidRDefault="00D95382" w:rsidP="009F7974">
      <w:pPr>
        <w:pStyle w:val="VESALIOTITOLO"/>
        <w:outlineLvl w:val="0"/>
      </w:pPr>
      <w:r w:rsidRPr="00D95382">
        <w:t>L’arrivo a Venezia</w:t>
      </w:r>
    </w:p>
    <w:p w:rsidR="00D95382" w:rsidRDefault="00D95382" w:rsidP="00D95382">
      <w:pPr>
        <w:pStyle w:val="VESALIOTITOLO"/>
        <w:rPr>
          <w:sz w:val="40"/>
          <w:szCs w:val="40"/>
        </w:rPr>
      </w:pPr>
      <w:r w:rsidRPr="00D95382">
        <w:rPr>
          <w:sz w:val="40"/>
          <w:szCs w:val="40"/>
        </w:rPr>
        <w:t>Competenze e tecniche innovative</w:t>
      </w:r>
    </w:p>
    <w:p w:rsidR="00D95382" w:rsidRDefault="00D95382" w:rsidP="00D95382">
      <w:pPr>
        <w:pStyle w:val="VESALIOTITOLO"/>
        <w:rPr>
          <w:sz w:val="40"/>
          <w:szCs w:val="40"/>
        </w:rPr>
      </w:pPr>
    </w:p>
    <w:p w:rsidR="00D95382" w:rsidRPr="00D95382" w:rsidRDefault="00D95382" w:rsidP="00D95382">
      <w:pPr>
        <w:pStyle w:val="VESALIOTITOLO"/>
        <w:rPr>
          <w:sz w:val="40"/>
          <w:szCs w:val="40"/>
        </w:rPr>
      </w:pPr>
    </w:p>
    <w:p w:rsidR="00D95382" w:rsidRDefault="00D95382" w:rsidP="00D95382">
      <w:pPr>
        <w:pStyle w:val="VESALIOTESTO"/>
      </w:pPr>
      <w:r>
        <w:t xml:space="preserve">Con la </w:t>
      </w:r>
      <w:proofErr w:type="spellStart"/>
      <w:r>
        <w:t>Vesalio</w:t>
      </w:r>
      <w:proofErr w:type="spellEnd"/>
      <w:r>
        <w:t xml:space="preserve"> </w:t>
      </w:r>
      <w:proofErr w:type="spellStart"/>
      <w:r>
        <w:t>Dental</w:t>
      </w:r>
      <w:proofErr w:type="spellEnd"/>
      <w:r>
        <w:t xml:space="preserve"> Clinic intendiamo portare a Venezia un servizio odontoiatrico privato ad alti standard qualitativi, che metta al servizio di tutti tecniche e strumentazione di ultima generazione e un team di professionisti con diverse specializzazioni, in grado di rispondere ad ogni tipo di necessità terapeutica.  </w:t>
      </w:r>
    </w:p>
    <w:p w:rsidR="00D95382" w:rsidRDefault="00D95382" w:rsidP="00D95382">
      <w:pPr>
        <w:pStyle w:val="VESALIOTESTO"/>
      </w:pPr>
    </w:p>
    <w:p w:rsidR="00D95382" w:rsidRDefault="00D95382" w:rsidP="00D95382">
      <w:pPr>
        <w:pStyle w:val="VESALIOTESTO"/>
      </w:pPr>
      <w:r>
        <w:t xml:space="preserve">Oltre ad offrire spazi moderni e tecnologie avanzate, dal punto di vista umano, vogliamo tornare al vero rapporto medico paziente per prenderci cura delle persone e sviluppare legami di fiducia e rispetto, basati sulla qualità del servizio e l’onestà professionale. Faremo in modo che tu possa sentirti in mani sicure. </w:t>
      </w:r>
    </w:p>
    <w:p w:rsidR="00D95382" w:rsidRDefault="00D95382" w:rsidP="00D95382">
      <w:pPr>
        <w:pStyle w:val="VESALIOTESTO"/>
      </w:pPr>
      <w:r>
        <w:t xml:space="preserve"> </w:t>
      </w:r>
    </w:p>
    <w:p w:rsidR="00D95382" w:rsidRDefault="00D95382" w:rsidP="00D95382">
      <w:pPr>
        <w:pStyle w:val="VESALIOTESTO"/>
      </w:pPr>
      <w:r>
        <w:t xml:space="preserve">Aprire una clinica a Venezia significa credere nel futuro di questa meravigliosa città, contribuire a mantenerla viva e a fornire servizi di qualità a chi ci vive, oltre che a pendolari e turisti. Significa inoltre creare nuovi posti di lavoro, tra personale medico e addetti ai servizi. </w:t>
      </w:r>
    </w:p>
    <w:p w:rsidR="00D95382" w:rsidRDefault="00D95382" w:rsidP="00D95382">
      <w:pPr>
        <w:pStyle w:val="VESALIOTESTO"/>
      </w:pPr>
    </w:p>
    <w:p w:rsidR="00D95382" w:rsidRPr="00A50629" w:rsidRDefault="00D95382" w:rsidP="00D95382">
      <w:pPr>
        <w:pStyle w:val="VESALIOTESTO"/>
        <w:rPr>
          <w:rFonts w:ascii="Playfair Display" w:hAnsi="Playfair Display"/>
          <w:color w:val="0019D1"/>
          <w:sz w:val="67"/>
          <w:szCs w:val="67"/>
        </w:rPr>
      </w:pPr>
      <w:r>
        <w:t>La nuova clinica odontoiatrica è situata in un luogo simbolico della città, al crocevia tra terra e mare. La posizione, ai piedi del ponte della Libertà, è strategica e vuole essere un punto di riferimento cui tutti potranno accedere agevolmente, sia dal centro di Venezia, come dalle isole e dalla terraferma.</w:t>
      </w:r>
    </w:p>
    <w:p w:rsidR="00A50629" w:rsidRPr="00A50629" w:rsidRDefault="00A50629" w:rsidP="00A50629">
      <w:pPr>
        <w:ind w:left="567" w:right="560"/>
      </w:pPr>
    </w:p>
    <w:p w:rsidR="00A50629" w:rsidRPr="00A50629" w:rsidRDefault="00A50629" w:rsidP="00A50629">
      <w:pPr>
        <w:ind w:left="567" w:right="560"/>
      </w:pPr>
    </w:p>
    <w:p w:rsidR="00D95382" w:rsidRDefault="00D95382">
      <w:r>
        <w:br w:type="page"/>
      </w:r>
    </w:p>
    <w:p w:rsidR="00D95382" w:rsidRDefault="00D95382" w:rsidP="00D95382">
      <w:pPr>
        <w:pStyle w:val="VESALIOTITOLO"/>
      </w:pPr>
    </w:p>
    <w:p w:rsidR="00D95382" w:rsidRPr="00D95382" w:rsidRDefault="00D95382" w:rsidP="009F7974">
      <w:pPr>
        <w:pStyle w:val="VESALIOTITOLO"/>
        <w:outlineLvl w:val="0"/>
      </w:pPr>
      <w:r w:rsidRPr="00D95382">
        <w:t>In cosa crediamo</w:t>
      </w:r>
    </w:p>
    <w:p w:rsidR="00D95382" w:rsidRDefault="00D95382" w:rsidP="00D95382">
      <w:pPr>
        <w:pStyle w:val="VESALIOTESTO"/>
      </w:pPr>
    </w:p>
    <w:p w:rsidR="00D95382" w:rsidRDefault="00D95382" w:rsidP="00D95382">
      <w:pPr>
        <w:pStyle w:val="VESALIOTESTO"/>
        <w:numPr>
          <w:ilvl w:val="0"/>
          <w:numId w:val="1"/>
        </w:numPr>
      </w:pPr>
      <w:r>
        <w:t>Crediamo nella tutela della salute e nell’etica nell’esercizio della nostra professione.</w:t>
      </w:r>
    </w:p>
    <w:p w:rsidR="00D95382" w:rsidRDefault="00D95382" w:rsidP="00D95382">
      <w:pPr>
        <w:pStyle w:val="VESALIOTESTO"/>
        <w:numPr>
          <w:ilvl w:val="0"/>
          <w:numId w:val="1"/>
        </w:numPr>
      </w:pPr>
      <w:r>
        <w:t xml:space="preserve">Desideriamo realizzare una nuova tipologia di studio dentistico, innovativa per tecniche e strumentazioni, ma che ritorni allo stesso tempo ai valori fondamentali della tradizione medica. </w:t>
      </w:r>
    </w:p>
    <w:p w:rsidR="00D95382" w:rsidRDefault="00D95382" w:rsidP="00D95382">
      <w:pPr>
        <w:pStyle w:val="VESALIOTESTO"/>
        <w:numPr>
          <w:ilvl w:val="0"/>
          <w:numId w:val="1"/>
        </w:numPr>
      </w:pPr>
      <w:r>
        <w:rPr>
          <w:spacing w:val="-3"/>
        </w:rPr>
        <w:t>Vogliamo curare e prenderci cura dei nostri pazienti, dare ascolto alle loro necessità e stabilire con loro un rapporto di fiducia che si mantenga nel tempo.</w:t>
      </w:r>
    </w:p>
    <w:p w:rsidR="00A50629" w:rsidRDefault="00A50629" w:rsidP="00A50629">
      <w:pPr>
        <w:ind w:left="567" w:right="560"/>
      </w:pPr>
    </w:p>
    <w:p w:rsidR="00D95382" w:rsidRDefault="00D95382" w:rsidP="00D95382">
      <w:pPr>
        <w:pStyle w:val="VESALIOTITOLO"/>
      </w:pPr>
    </w:p>
    <w:p w:rsidR="00D95382" w:rsidRPr="00D95382" w:rsidRDefault="00D95382" w:rsidP="009F7974">
      <w:pPr>
        <w:pStyle w:val="VESALIOTITOLO"/>
        <w:outlineLvl w:val="0"/>
      </w:pPr>
      <w:r w:rsidRPr="00D95382">
        <w:t>Cosa non siamo</w:t>
      </w:r>
    </w:p>
    <w:p w:rsidR="00D95382" w:rsidRDefault="00D95382" w:rsidP="00D95382">
      <w:pPr>
        <w:pStyle w:val="VESALIOTESTO"/>
        <w:numPr>
          <w:ilvl w:val="0"/>
          <w:numId w:val="2"/>
        </w:numPr>
      </w:pPr>
      <w:r>
        <w:t xml:space="preserve">Non siamo una clinica commerciale. </w:t>
      </w:r>
    </w:p>
    <w:p w:rsidR="00D95382" w:rsidRDefault="00D95382" w:rsidP="00D95382">
      <w:pPr>
        <w:pStyle w:val="VESALIOTESTO"/>
        <w:numPr>
          <w:ilvl w:val="0"/>
          <w:numId w:val="2"/>
        </w:numPr>
      </w:pPr>
      <w:r>
        <w:t xml:space="preserve">Non siamo una clinica di lusso, i prezzi sono allineati  e abbiamo l’ampia gamma di modalità di pagamento che ti aspetteresti da noi. L’ambiente è molto curato perché ci lavoriamo noi per primi e ci teniamo ad operare in un ambiente confortevole. </w:t>
      </w:r>
    </w:p>
    <w:p w:rsidR="00A50629" w:rsidRDefault="00D95382" w:rsidP="00D95382">
      <w:pPr>
        <w:pStyle w:val="VESALIOTESTO"/>
        <w:numPr>
          <w:ilvl w:val="0"/>
          <w:numId w:val="2"/>
        </w:numPr>
      </w:pPr>
      <w:r>
        <w:t>Da noi troverai il valore della qualità dei materiali e dei macchinari impiegati e dell’equità delle retribuzioni per i membri del nostro staff.</w:t>
      </w:r>
    </w:p>
    <w:p w:rsidR="00D95382" w:rsidRDefault="00D95382">
      <w:pPr>
        <w:rPr>
          <w:rFonts w:ascii="Helvetica Neue LT Pro 55 Roman" w:hAnsi="Helvetica Neue LT Pro 55 Roman" w:cs="Playfair Display"/>
          <w:color w:val="000000" w:themeColor="text1"/>
        </w:rPr>
      </w:pPr>
      <w:r>
        <w:br w:type="page"/>
      </w:r>
    </w:p>
    <w:p w:rsidR="00D95382" w:rsidRDefault="00D95382" w:rsidP="00D95382">
      <w:pPr>
        <w:pStyle w:val="VESALIOTITOLO"/>
      </w:pPr>
    </w:p>
    <w:p w:rsidR="00D95382" w:rsidRPr="00D95382" w:rsidRDefault="00D95382" w:rsidP="009F7974">
      <w:pPr>
        <w:pStyle w:val="VESALIOTITOLO"/>
        <w:outlineLvl w:val="0"/>
      </w:pPr>
      <w:r w:rsidRPr="00D95382">
        <w:t xml:space="preserve">Dott. Marco </w:t>
      </w:r>
      <w:proofErr w:type="spellStart"/>
      <w:r w:rsidRPr="00D95382">
        <w:t>Finotti</w:t>
      </w:r>
      <w:proofErr w:type="spellEnd"/>
    </w:p>
    <w:p w:rsidR="00D95382" w:rsidRDefault="00D95382" w:rsidP="00D95382">
      <w:pPr>
        <w:pStyle w:val="VESALIOTITOLO"/>
        <w:rPr>
          <w:sz w:val="40"/>
          <w:szCs w:val="40"/>
        </w:rPr>
      </w:pPr>
      <w:r w:rsidRPr="00D95382">
        <w:rPr>
          <w:sz w:val="40"/>
          <w:szCs w:val="40"/>
        </w:rPr>
        <w:t>Direttore Sanitario di Padova</w:t>
      </w:r>
    </w:p>
    <w:p w:rsidR="00D95382" w:rsidRPr="00D95382" w:rsidRDefault="00D95382" w:rsidP="00D95382">
      <w:pPr>
        <w:pStyle w:val="VESALIOTITOLO"/>
        <w:rPr>
          <w:sz w:val="40"/>
          <w:szCs w:val="40"/>
        </w:rPr>
      </w:pPr>
    </w:p>
    <w:p w:rsidR="00D95382" w:rsidRDefault="006C238C" w:rsidP="00D95382">
      <w:pPr>
        <w:pStyle w:val="VESALIOTESTO"/>
      </w:pPr>
      <w:r>
        <w:rPr>
          <w:noProof/>
        </w:rPr>
        <w:drawing>
          <wp:anchor distT="0" distB="0" distL="114300" distR="114300" simplePos="0" relativeHeight="251662336" behindDoc="1" locked="0" layoutInCell="1" allowOverlap="1">
            <wp:simplePos x="0" y="0"/>
            <wp:positionH relativeFrom="column">
              <wp:posOffset>356235</wp:posOffset>
            </wp:positionH>
            <wp:positionV relativeFrom="paragraph">
              <wp:posOffset>-3810</wp:posOffset>
            </wp:positionV>
            <wp:extent cx="1936800" cy="2764800"/>
            <wp:effectExtent l="0" t="0" r="6350" b="3810"/>
            <wp:wrapTight wrapText="bothSides">
              <wp:wrapPolygon edited="0">
                <wp:start x="0" y="0"/>
                <wp:lineTo x="0" y="21531"/>
                <wp:lineTo x="21529" y="21531"/>
                <wp:lineTo x="21529"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ot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6800" cy="2764800"/>
                    </a:xfrm>
                    <a:prstGeom prst="rect">
                      <a:avLst/>
                    </a:prstGeom>
                  </pic:spPr>
                </pic:pic>
              </a:graphicData>
            </a:graphic>
            <wp14:sizeRelH relativeFrom="margin">
              <wp14:pctWidth>0</wp14:pctWidth>
            </wp14:sizeRelH>
            <wp14:sizeRelV relativeFrom="margin">
              <wp14:pctHeight>0</wp14:pctHeight>
            </wp14:sizeRelV>
          </wp:anchor>
        </w:drawing>
      </w:r>
      <w:r w:rsidR="00D95382" w:rsidRPr="00D95382">
        <w:t xml:space="preserve">l dott. </w:t>
      </w:r>
      <w:proofErr w:type="spellStart"/>
      <w:r w:rsidR="00D95382" w:rsidRPr="00D95382">
        <w:t>Finotti</w:t>
      </w:r>
      <w:proofErr w:type="spellEnd"/>
      <w:r w:rsidR="00D95382" w:rsidRPr="00D95382">
        <w:t xml:space="preserve"> è titolare e direttore sanitario del Centro Medico </w:t>
      </w:r>
      <w:proofErr w:type="spellStart"/>
      <w:r w:rsidR="00D95382" w:rsidRPr="00D95382">
        <w:t>Vesalio</w:t>
      </w:r>
      <w:proofErr w:type="spellEnd"/>
      <w:r w:rsidR="00D95382" w:rsidRPr="00D95382">
        <w:t xml:space="preserve"> di Padova e consulente scientifico all’Università Vita-Salute San Raffaele di Milano dove è Professore a contratto. Dopo la laurea in Medicina e Chirurgia presso l’Università degli Studi di Padova nel 1986, e la successiva specializzazione in Ortognatodonzia nel 1993, si perfeziona in Chirurgia </w:t>
      </w:r>
      <w:proofErr w:type="spellStart"/>
      <w:r w:rsidR="00D95382" w:rsidRPr="00D95382">
        <w:t>Parodontale</w:t>
      </w:r>
      <w:proofErr w:type="spellEnd"/>
      <w:r w:rsidR="00D95382" w:rsidRPr="00D95382">
        <w:t xml:space="preserve"> a </w:t>
      </w:r>
      <w:proofErr w:type="spellStart"/>
      <w:r w:rsidR="00D95382" w:rsidRPr="00D95382">
        <w:t>Gothenburg</w:t>
      </w:r>
      <w:proofErr w:type="spellEnd"/>
      <w:r w:rsidR="00D95382" w:rsidRPr="00D95382">
        <w:t xml:space="preserve"> (Svezia) e in </w:t>
      </w:r>
      <w:proofErr w:type="spellStart"/>
      <w:r w:rsidR="00D95382" w:rsidRPr="00D95382">
        <w:t>Osteointegrazione</w:t>
      </w:r>
      <w:proofErr w:type="spellEnd"/>
      <w:r w:rsidR="00D95382" w:rsidRPr="00D95382">
        <w:t xml:space="preserve"> e Rigenerazione Ossea ad Harvard. Per la costante volontà di miglioramento, ha seguito più di 150 corsi di aggiornamento professionale. Ha svolto svariati incarichi di docenza presso Istituti Universitari di prestigio. È autore di circa 54 tra pubblicazioni ed </w:t>
      </w:r>
      <w:proofErr w:type="spellStart"/>
      <w:r w:rsidR="00D95382" w:rsidRPr="00D95382">
        <w:t>abstract</w:t>
      </w:r>
      <w:proofErr w:type="spellEnd"/>
      <w:r w:rsidR="00D95382" w:rsidRPr="00D95382">
        <w:t xml:space="preserve"> in campo implantologico e ortodontico su riviste nazionali e internazionali. È stato relatore a 121 corsi e congressi in Italia e all’estero e fa parte di 5 associazioni odontoiatriche nazionali ed internazionali. Professionista stimato e riconosciuto per preparazione e dedizione all’attività di medico, il dott. </w:t>
      </w:r>
      <w:proofErr w:type="spellStart"/>
      <w:r w:rsidR="00D95382" w:rsidRPr="00D95382">
        <w:t>Finotti</w:t>
      </w:r>
      <w:proofErr w:type="spellEnd"/>
      <w:r w:rsidR="00D95382" w:rsidRPr="00D95382">
        <w:t xml:space="preserve"> è apprezzato dai pazienti per serietà, competenza e disponibilità.  </w:t>
      </w:r>
    </w:p>
    <w:p w:rsidR="00D95382" w:rsidRDefault="00D95382" w:rsidP="00D95382">
      <w:pPr>
        <w:pStyle w:val="VESALIOTESTO"/>
      </w:pPr>
    </w:p>
    <w:p w:rsidR="00D95382" w:rsidRDefault="00D95382">
      <w:pPr>
        <w:rPr>
          <w:rFonts w:ascii="Helvetica Neue LT Pro 55 Roman" w:hAnsi="Helvetica Neue LT Pro 55 Roman" w:cs="Playfair Display"/>
          <w:color w:val="000000" w:themeColor="text1"/>
        </w:rPr>
      </w:pPr>
      <w:r>
        <w:br w:type="page"/>
      </w:r>
    </w:p>
    <w:p w:rsidR="00D95382" w:rsidRDefault="00D95382" w:rsidP="00D95382">
      <w:pPr>
        <w:pStyle w:val="VESALIOTESTO"/>
      </w:pPr>
    </w:p>
    <w:p w:rsidR="00D95382" w:rsidRDefault="00D95382" w:rsidP="00D95382">
      <w:pPr>
        <w:pStyle w:val="VESALIOTITOLO"/>
      </w:pPr>
    </w:p>
    <w:p w:rsidR="00D95382" w:rsidRPr="00D95382" w:rsidRDefault="00D95382" w:rsidP="009F7974">
      <w:pPr>
        <w:pStyle w:val="VESALIOTITOLO"/>
        <w:outlineLvl w:val="0"/>
      </w:pPr>
      <w:r w:rsidRPr="00D95382">
        <w:t>Dott. Luca Marinello</w:t>
      </w:r>
    </w:p>
    <w:p w:rsidR="00D95382" w:rsidRDefault="00D95382" w:rsidP="00D95382">
      <w:pPr>
        <w:pStyle w:val="VESALIOTITOLO"/>
        <w:rPr>
          <w:sz w:val="40"/>
          <w:szCs w:val="40"/>
        </w:rPr>
      </w:pPr>
      <w:r w:rsidRPr="00D95382">
        <w:rPr>
          <w:sz w:val="40"/>
          <w:szCs w:val="40"/>
        </w:rPr>
        <w:t>Direttore Sanitario di Venezia</w:t>
      </w:r>
    </w:p>
    <w:p w:rsidR="00D95382" w:rsidRPr="00D95382" w:rsidRDefault="006C238C" w:rsidP="00D95382">
      <w:pPr>
        <w:pStyle w:val="VESALIOTITOLO"/>
        <w:rPr>
          <w:sz w:val="40"/>
          <w:szCs w:val="40"/>
        </w:rPr>
      </w:pPr>
      <w:r>
        <w:rPr>
          <w:noProof/>
        </w:rPr>
        <w:drawing>
          <wp:anchor distT="0" distB="0" distL="114300" distR="114300" simplePos="0" relativeHeight="251664384" behindDoc="1" locked="0" layoutInCell="1" allowOverlap="1" wp14:anchorId="271E123E" wp14:editId="47AE9DE1">
            <wp:simplePos x="0" y="0"/>
            <wp:positionH relativeFrom="column">
              <wp:posOffset>-144780</wp:posOffset>
            </wp:positionH>
            <wp:positionV relativeFrom="paragraph">
              <wp:posOffset>361315</wp:posOffset>
            </wp:positionV>
            <wp:extent cx="1934210" cy="2764790"/>
            <wp:effectExtent l="0" t="0" r="0" b="3810"/>
            <wp:wrapTight wrapText="bothSides">
              <wp:wrapPolygon edited="0">
                <wp:start x="0" y="0"/>
                <wp:lineTo x="0" y="21531"/>
                <wp:lineTo x="21416" y="21531"/>
                <wp:lineTo x="21416"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ot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4210" cy="2764790"/>
                    </a:xfrm>
                    <a:prstGeom prst="rect">
                      <a:avLst/>
                    </a:prstGeom>
                  </pic:spPr>
                </pic:pic>
              </a:graphicData>
            </a:graphic>
            <wp14:sizeRelH relativeFrom="margin">
              <wp14:pctWidth>0</wp14:pctWidth>
            </wp14:sizeRelH>
            <wp14:sizeRelV relativeFrom="margin">
              <wp14:pctHeight>0</wp14:pctHeight>
            </wp14:sizeRelV>
          </wp:anchor>
        </w:drawing>
      </w:r>
    </w:p>
    <w:p w:rsidR="00D95382" w:rsidRPr="00D95382" w:rsidRDefault="00D95382" w:rsidP="00D95382">
      <w:pPr>
        <w:pStyle w:val="VESALIOTESTO"/>
      </w:pPr>
      <w:r w:rsidRPr="00D95382">
        <w:t xml:space="preserve">Il dott. Marinello è il Direttore Sanitario della </w:t>
      </w:r>
      <w:proofErr w:type="spellStart"/>
      <w:r w:rsidRPr="00D95382">
        <w:t>Vesalio</w:t>
      </w:r>
      <w:proofErr w:type="spellEnd"/>
      <w:r w:rsidRPr="00D95382">
        <w:t xml:space="preserve"> </w:t>
      </w:r>
      <w:proofErr w:type="spellStart"/>
      <w:r w:rsidRPr="00D95382">
        <w:t>Dental</w:t>
      </w:r>
      <w:proofErr w:type="spellEnd"/>
      <w:r w:rsidRPr="00D95382">
        <w:t xml:space="preserve"> Clinic. Laureato in odontoiatria presso l’Università degli Studi Padova nel 2006, ha svolto attività di pronto soccorso presso la Clinica odontoiatrica di Padova e frequentato il reparto di Pedodonzia presso l’Ospedale di Castelfranco Veneto. Da maggio 2007 lavora presso Il Centro Medico </w:t>
      </w:r>
      <w:proofErr w:type="spellStart"/>
      <w:r w:rsidRPr="00D95382">
        <w:t>Vesalio</w:t>
      </w:r>
      <w:proofErr w:type="spellEnd"/>
      <w:r w:rsidRPr="00D95382">
        <w:t xml:space="preserve"> di Padova. Ha conseguito il perfezionamento in Odontoiatria Infantile presso l’Università degli Studi di Firenze e il Master di II° Livello in Sedazione ed Emergenza in Odontoiatria presso Università degli Studi di Padova.</w:t>
      </w:r>
    </w:p>
    <w:p w:rsidR="00D95382" w:rsidRDefault="00D95382">
      <w:pPr>
        <w:rPr>
          <w:rFonts w:ascii="Helvetica Neue LT Pro 55 Roman" w:hAnsi="Helvetica Neue LT Pro 55 Roman" w:cs="Playfair Display"/>
          <w:color w:val="000000" w:themeColor="text1"/>
        </w:rPr>
      </w:pPr>
      <w:r>
        <w:br w:type="page"/>
      </w:r>
    </w:p>
    <w:p w:rsidR="00D95382" w:rsidRDefault="00D95382" w:rsidP="00D95382">
      <w:pPr>
        <w:pStyle w:val="VESALIOTITOLO"/>
      </w:pPr>
    </w:p>
    <w:p w:rsidR="00D95382" w:rsidRDefault="00D95382" w:rsidP="00D95382">
      <w:pPr>
        <w:pStyle w:val="VESALIOTITOLO"/>
      </w:pPr>
    </w:p>
    <w:p w:rsidR="00D95382" w:rsidRDefault="00D95382" w:rsidP="009F7974">
      <w:pPr>
        <w:pStyle w:val="VESALIOTITOLO"/>
        <w:outlineLvl w:val="0"/>
      </w:pPr>
      <w:r w:rsidRPr="00D95382">
        <w:t>Il nostro staff</w:t>
      </w:r>
    </w:p>
    <w:p w:rsidR="00D95382" w:rsidRPr="00D95382" w:rsidRDefault="00D95382" w:rsidP="00D95382">
      <w:pPr>
        <w:pStyle w:val="VESALIOTITOLO"/>
      </w:pPr>
    </w:p>
    <w:p w:rsidR="00D95382" w:rsidRPr="00D95382" w:rsidRDefault="00D95382" w:rsidP="00D95382">
      <w:pPr>
        <w:pStyle w:val="VESALIOTESTO"/>
      </w:pPr>
      <w:r w:rsidRPr="00D95382">
        <w:t xml:space="preserve">Professionalità, multidisciplinarietà, aggiornamento costante, dedizione al lavoro e ai nostri pazienti: queste sono le caratteristiche dello staff della </w:t>
      </w:r>
      <w:proofErr w:type="spellStart"/>
      <w:r w:rsidRPr="00D95382">
        <w:t>Vesalio</w:t>
      </w:r>
      <w:proofErr w:type="spellEnd"/>
      <w:r w:rsidRPr="00D95382">
        <w:t xml:space="preserve"> </w:t>
      </w:r>
      <w:proofErr w:type="spellStart"/>
      <w:r w:rsidRPr="00D95382">
        <w:t>Dental</w:t>
      </w:r>
      <w:proofErr w:type="spellEnd"/>
      <w:r w:rsidRPr="00D95382">
        <w:t xml:space="preserve"> Clinic. </w:t>
      </w:r>
    </w:p>
    <w:p w:rsidR="00D95382" w:rsidRPr="00D95382" w:rsidRDefault="00D95382" w:rsidP="00D95382">
      <w:pPr>
        <w:pStyle w:val="VESALIOTESTO"/>
      </w:pPr>
      <w:r w:rsidRPr="00D95382">
        <w:t xml:space="preserve">Un luogo fatto di persone per le persone. </w:t>
      </w:r>
    </w:p>
    <w:p w:rsidR="00D95382" w:rsidRPr="00D95382" w:rsidRDefault="00D95382" w:rsidP="00D95382">
      <w:pPr>
        <w:pStyle w:val="VESALIOTESTO"/>
      </w:pPr>
      <w:r w:rsidRPr="00D95382">
        <w:t>Il nostro staff è composto da:</w:t>
      </w:r>
    </w:p>
    <w:p w:rsidR="00D95382" w:rsidRPr="00D95382" w:rsidRDefault="00D95382" w:rsidP="00D95382">
      <w:pPr>
        <w:pStyle w:val="VESALIOTESTO"/>
        <w:numPr>
          <w:ilvl w:val="0"/>
          <w:numId w:val="4"/>
        </w:numPr>
      </w:pPr>
      <w:r w:rsidRPr="00D95382">
        <w:t>medici odontoiatri con specifiche professionalità e specialità</w:t>
      </w:r>
    </w:p>
    <w:p w:rsidR="00D95382" w:rsidRPr="00D95382" w:rsidRDefault="00D95382" w:rsidP="00D95382">
      <w:pPr>
        <w:pStyle w:val="VESALIOTESTO"/>
        <w:numPr>
          <w:ilvl w:val="0"/>
          <w:numId w:val="4"/>
        </w:numPr>
      </w:pPr>
      <w:r w:rsidRPr="00D95382">
        <w:t>igienisti</w:t>
      </w:r>
    </w:p>
    <w:p w:rsidR="00D95382" w:rsidRPr="00D95382" w:rsidRDefault="00D95382" w:rsidP="00D95382">
      <w:pPr>
        <w:pStyle w:val="VESALIOTESTO"/>
        <w:numPr>
          <w:ilvl w:val="0"/>
          <w:numId w:val="4"/>
        </w:numPr>
      </w:pPr>
      <w:r w:rsidRPr="00D95382">
        <w:t>personale di segreteria</w:t>
      </w:r>
    </w:p>
    <w:p w:rsidR="00D95382" w:rsidRPr="00D95382" w:rsidRDefault="00D95382" w:rsidP="00D95382">
      <w:pPr>
        <w:pStyle w:val="VESALIOTESTO"/>
        <w:numPr>
          <w:ilvl w:val="0"/>
          <w:numId w:val="4"/>
        </w:numPr>
      </w:pPr>
      <w:r w:rsidRPr="00D95382">
        <w:t>personale di assistenza.</w:t>
      </w:r>
    </w:p>
    <w:p w:rsidR="00D95382" w:rsidRDefault="00D95382" w:rsidP="00D95382">
      <w:pPr>
        <w:pStyle w:val="VESALIOTESTO"/>
      </w:pPr>
    </w:p>
    <w:p w:rsidR="00D95382" w:rsidRDefault="00D95382" w:rsidP="00D95382">
      <w:pPr>
        <w:pStyle w:val="VESALIOTESTO"/>
      </w:pPr>
    </w:p>
    <w:p w:rsidR="00D95382" w:rsidRPr="00D95382" w:rsidRDefault="00D95382" w:rsidP="009F7974">
      <w:pPr>
        <w:pStyle w:val="VESALIOTITOLO"/>
        <w:outlineLvl w:val="0"/>
        <w:rPr>
          <w:sz w:val="44"/>
          <w:szCs w:val="44"/>
        </w:rPr>
      </w:pPr>
      <w:r w:rsidRPr="00D95382">
        <w:rPr>
          <w:sz w:val="44"/>
          <w:szCs w:val="44"/>
        </w:rPr>
        <w:t xml:space="preserve">Perché amo il mio lavoro? </w:t>
      </w:r>
    </w:p>
    <w:p w:rsidR="00D95382" w:rsidRDefault="00D95382" w:rsidP="00D95382">
      <w:pPr>
        <w:pStyle w:val="VESALIOTITOLO"/>
        <w:rPr>
          <w:sz w:val="32"/>
          <w:szCs w:val="32"/>
        </w:rPr>
      </w:pPr>
      <w:r w:rsidRPr="00D95382">
        <w:rPr>
          <w:sz w:val="32"/>
          <w:szCs w:val="32"/>
        </w:rPr>
        <w:t>Perché sento di contribuire ogni giorno al benessere dei nostri pazienti. Non c’è soddisfazione maggiore di vedere la loro gioia</w:t>
      </w:r>
      <w:r>
        <w:rPr>
          <w:sz w:val="32"/>
          <w:szCs w:val="32"/>
        </w:rPr>
        <w:t xml:space="preserve"> </w:t>
      </w:r>
      <w:r w:rsidRPr="00D95382">
        <w:rPr>
          <w:sz w:val="32"/>
          <w:szCs w:val="32"/>
        </w:rPr>
        <w:t>e gratitudine quando, dopo una cura, ritrovano la salute ed  il sorriso perduto.</w:t>
      </w:r>
    </w:p>
    <w:p w:rsidR="00D95382" w:rsidRDefault="00D95382">
      <w:pPr>
        <w:rPr>
          <w:rFonts w:ascii="Playfair Display" w:hAnsi="Playfair Display" w:cs="Playfair Display"/>
          <w:color w:val="2F5496" w:themeColor="accent1" w:themeShade="BF"/>
          <w:sz w:val="32"/>
          <w:szCs w:val="32"/>
        </w:rPr>
      </w:pPr>
      <w:r>
        <w:rPr>
          <w:sz w:val="32"/>
          <w:szCs w:val="32"/>
        </w:rPr>
        <w:br w:type="page"/>
      </w:r>
    </w:p>
    <w:p w:rsidR="00D95382" w:rsidRDefault="00D95382" w:rsidP="00D95382">
      <w:pPr>
        <w:pStyle w:val="VESALIOTITOLO"/>
      </w:pPr>
    </w:p>
    <w:p w:rsidR="00D95382" w:rsidRDefault="00D95382" w:rsidP="00D95382">
      <w:pPr>
        <w:pStyle w:val="VESALIOTITOLO"/>
      </w:pPr>
    </w:p>
    <w:p w:rsidR="00D95382" w:rsidRPr="00D95382" w:rsidRDefault="00D95382" w:rsidP="009F7974">
      <w:pPr>
        <w:pStyle w:val="VESALIOTITOLO"/>
        <w:outlineLvl w:val="0"/>
      </w:pPr>
      <w:r w:rsidRPr="00D95382">
        <w:t>Servizi per il Paziente</w:t>
      </w:r>
    </w:p>
    <w:p w:rsidR="00D95382" w:rsidRDefault="00D95382" w:rsidP="00D95382">
      <w:pPr>
        <w:pStyle w:val="VESALIOTESTO"/>
      </w:pPr>
    </w:p>
    <w:p w:rsidR="00D95382" w:rsidRDefault="00D95382" w:rsidP="00D95382">
      <w:pPr>
        <w:pStyle w:val="VESALIOTESTO"/>
      </w:pPr>
    </w:p>
    <w:p w:rsidR="00D95382" w:rsidRDefault="00D95382" w:rsidP="00D95382">
      <w:pPr>
        <w:pStyle w:val="VESALIOTESTO"/>
      </w:pPr>
      <w:r>
        <w:t xml:space="preserve">Siamo convinti che </w:t>
      </w:r>
      <w:r>
        <w:rPr>
          <w:b/>
          <w:bCs/>
        </w:rPr>
        <w:t xml:space="preserve">qualità, </w:t>
      </w:r>
      <w:r>
        <w:rPr>
          <w:rStyle w:val="Stiledicarattere1"/>
        </w:rPr>
        <w:t>professionalità</w:t>
      </w:r>
      <w:r>
        <w:rPr>
          <w:b/>
          <w:bCs/>
        </w:rPr>
        <w:t xml:space="preserve"> e soddisfazione del cliente</w:t>
      </w:r>
      <w:r>
        <w:t xml:space="preserve"> siano la miglior forma di promozione. La nostra aspirazione è di instaurare un rapporto di fiducia che duri nel tempo. Per farlo, ci prenderemo cura di te nel migliore dei modi. </w:t>
      </w:r>
    </w:p>
    <w:p w:rsidR="00D95382" w:rsidRDefault="00D95382" w:rsidP="00D95382">
      <w:pPr>
        <w:pStyle w:val="VESALIOTESTO"/>
      </w:pPr>
    </w:p>
    <w:p w:rsidR="00D95382" w:rsidRDefault="00D95382" w:rsidP="009F7974">
      <w:pPr>
        <w:pStyle w:val="VESALIOTESTO"/>
        <w:outlineLvl w:val="0"/>
      </w:pPr>
      <w:r>
        <w:t xml:space="preserve">I vantaggi di cui potrai usufruire se scegli </w:t>
      </w:r>
      <w:proofErr w:type="spellStart"/>
      <w:r>
        <w:t>Vesalio</w:t>
      </w:r>
      <w:proofErr w:type="spellEnd"/>
      <w:r>
        <w:t xml:space="preserve"> </w:t>
      </w:r>
      <w:proofErr w:type="spellStart"/>
      <w:r>
        <w:t>Dental</w:t>
      </w:r>
      <w:proofErr w:type="spellEnd"/>
      <w:r>
        <w:t xml:space="preserve"> Clinic</w:t>
      </w:r>
    </w:p>
    <w:p w:rsidR="00D95382" w:rsidRDefault="00D95382" w:rsidP="00D95382">
      <w:pPr>
        <w:pStyle w:val="VESALIOTESTO"/>
      </w:pPr>
    </w:p>
    <w:p w:rsidR="00D95382" w:rsidRDefault="00D95382" w:rsidP="00D95382">
      <w:pPr>
        <w:pStyle w:val="VESALIOTESTO"/>
      </w:pPr>
      <w:r>
        <w:t xml:space="preserve">La segreteria sarà pronto a rispondere alle tue richieste, restando a tua disposizione. </w:t>
      </w:r>
    </w:p>
    <w:p w:rsidR="00D95382" w:rsidRDefault="00D95382" w:rsidP="00D95382">
      <w:pPr>
        <w:pStyle w:val="VESALIOTESTO"/>
      </w:pPr>
    </w:p>
    <w:p w:rsidR="00D95382" w:rsidRDefault="00D95382" w:rsidP="00D95382">
      <w:pPr>
        <w:pStyle w:val="VESALIOTESTO"/>
      </w:pPr>
      <w:r>
        <w:t xml:space="preserve">Ti seguiremo prima, durante e dopo le cure, e ti inseriremo in un programma di mantenimento, con controlli periodici, utili a salvaguardare nel tempo i risultati ottenuti: per noi la </w:t>
      </w:r>
      <w:r>
        <w:rPr>
          <w:rStyle w:val="Stiledicarattere1"/>
        </w:rPr>
        <w:t>prevenzione</w:t>
      </w:r>
      <w:r>
        <w:t xml:space="preserve"> e il </w:t>
      </w:r>
      <w:r>
        <w:rPr>
          <w:rStyle w:val="Stiledicarattere1"/>
        </w:rPr>
        <w:t>rapporto</w:t>
      </w:r>
      <w:r>
        <w:t xml:space="preserve"> con il paziente sono requisiti fondamentali. </w:t>
      </w:r>
    </w:p>
    <w:p w:rsidR="00D95382" w:rsidRDefault="00D95382" w:rsidP="00D95382">
      <w:pPr>
        <w:pStyle w:val="VESALIOTESTO"/>
      </w:pPr>
    </w:p>
    <w:p w:rsidR="00D95382" w:rsidRDefault="00D95382" w:rsidP="00D95382">
      <w:pPr>
        <w:pStyle w:val="VESALIOTESTO"/>
      </w:pPr>
      <w:r>
        <w:t xml:space="preserve">Ci teniamo al rispetto di rigide norme di </w:t>
      </w:r>
      <w:r>
        <w:rPr>
          <w:rStyle w:val="Stiledicarattere1"/>
        </w:rPr>
        <w:t>igiene e sicurezza per ambienti</w:t>
      </w:r>
      <w:r>
        <w:t xml:space="preserve">, </w:t>
      </w:r>
      <w:r>
        <w:rPr>
          <w:rStyle w:val="Stiledicarattere1"/>
        </w:rPr>
        <w:t>trattamenti</w:t>
      </w:r>
      <w:r>
        <w:t xml:space="preserve"> e </w:t>
      </w:r>
      <w:r>
        <w:rPr>
          <w:rStyle w:val="Stiledicarattere1"/>
        </w:rPr>
        <w:t>strumenti</w:t>
      </w:r>
      <w:r>
        <w:t>. Le attrezzature sono tutte marchiate CE ed adeguate alle normative europee sulla sicurezza (</w:t>
      </w:r>
      <w:proofErr w:type="spellStart"/>
      <w:r>
        <w:t>D.Lgs.</w:t>
      </w:r>
      <w:proofErr w:type="spellEnd"/>
      <w:r>
        <w:t xml:space="preserve"> 81/2008, DIR. 93/42). Disponiamo di vere e proprie </w:t>
      </w:r>
      <w:r>
        <w:rPr>
          <w:rStyle w:val="Stiledicarattere1"/>
        </w:rPr>
        <w:t>sale chirurgiche</w:t>
      </w:r>
      <w:r>
        <w:t>, autorizzate dal SSN, idonee anche per gli interventi chirurgici più complessi.</w:t>
      </w:r>
    </w:p>
    <w:p w:rsidR="00D95382" w:rsidRDefault="00D95382" w:rsidP="00D95382">
      <w:pPr>
        <w:pStyle w:val="VESALIOTESTO"/>
      </w:pPr>
    </w:p>
    <w:p w:rsidR="00D95382" w:rsidRDefault="00D95382" w:rsidP="00D95382">
      <w:pPr>
        <w:pStyle w:val="VESALIOTESTO"/>
      </w:pPr>
      <w:r>
        <w:t xml:space="preserve">Per garantirti i trattamenti più sicuri e meno invasivi possibile, siamo dotati di strumenti innovativi quali software per tecniche computer-guidate, </w:t>
      </w:r>
      <w:r>
        <w:rPr>
          <w:rStyle w:val="Stiledicarattere1"/>
        </w:rPr>
        <w:t xml:space="preserve">TAC </w:t>
      </w:r>
      <w:proofErr w:type="spellStart"/>
      <w:r>
        <w:rPr>
          <w:rStyle w:val="Stiledicarattere1"/>
        </w:rPr>
        <w:t>Cone-Beam</w:t>
      </w:r>
      <w:proofErr w:type="spellEnd"/>
      <w:r>
        <w:t xml:space="preserve">, </w:t>
      </w:r>
      <w:proofErr w:type="spellStart"/>
      <w:r>
        <w:rPr>
          <w:rStyle w:val="Stiledicarattere1"/>
        </w:rPr>
        <w:t>DIAGNOcam</w:t>
      </w:r>
      <w:proofErr w:type="spellEnd"/>
      <w:r>
        <w:t xml:space="preserve">, </w:t>
      </w:r>
      <w:r>
        <w:rPr>
          <w:rStyle w:val="Stiledicarattere1"/>
        </w:rPr>
        <w:t>Laser dentali</w:t>
      </w:r>
      <w:r>
        <w:t xml:space="preserve">, </w:t>
      </w:r>
      <w:proofErr w:type="spellStart"/>
      <w:r>
        <w:rPr>
          <w:rStyle w:val="Stiledicarattere1"/>
        </w:rPr>
        <w:t>Physiodispenser</w:t>
      </w:r>
      <w:proofErr w:type="spellEnd"/>
      <w:r>
        <w:t xml:space="preserve">, </w:t>
      </w:r>
      <w:r>
        <w:rPr>
          <w:rStyle w:val="Stiledicarattere1"/>
        </w:rPr>
        <w:t>Bisturi a risonanza quantica molecolare</w:t>
      </w:r>
      <w:r>
        <w:t xml:space="preserve">, </w:t>
      </w:r>
      <w:proofErr w:type="spellStart"/>
      <w:r>
        <w:rPr>
          <w:rStyle w:val="Stiledicarattere1"/>
        </w:rPr>
        <w:t>Piezosurgery</w:t>
      </w:r>
      <w:proofErr w:type="spellEnd"/>
      <w:r>
        <w:t xml:space="preserve"> e </w:t>
      </w:r>
      <w:r>
        <w:rPr>
          <w:rStyle w:val="Stiledicarattere1"/>
        </w:rPr>
        <w:t>attrezzature radiologiche digitali</w:t>
      </w:r>
      <w:r>
        <w:t>.</w:t>
      </w:r>
    </w:p>
    <w:p w:rsidR="00E9059F" w:rsidRDefault="00E9059F">
      <w:pPr>
        <w:rPr>
          <w:rFonts w:ascii="Helvetica Neue LT Pro 55 Roman" w:hAnsi="Helvetica Neue LT Pro 55 Roman" w:cs="Playfair Display"/>
          <w:color w:val="000000" w:themeColor="text1"/>
        </w:rPr>
      </w:pPr>
      <w:r>
        <w:br w:type="page"/>
      </w:r>
    </w:p>
    <w:p w:rsidR="00D95382" w:rsidRDefault="00D95382" w:rsidP="00D95382">
      <w:pPr>
        <w:pStyle w:val="VESALIOTESTO"/>
      </w:pPr>
    </w:p>
    <w:p w:rsidR="00E9059F" w:rsidRDefault="00E9059F" w:rsidP="00D95382">
      <w:pPr>
        <w:pStyle w:val="VESALIOTESTO"/>
      </w:pPr>
    </w:p>
    <w:p w:rsidR="00D95382" w:rsidRDefault="00D95382" w:rsidP="00D95382">
      <w:pPr>
        <w:pStyle w:val="VESALIOTESTO"/>
      </w:pPr>
      <w:r>
        <w:t xml:space="preserve">Il nostro staff copre tutte le </w:t>
      </w:r>
      <w:r>
        <w:rPr>
          <w:rStyle w:val="Stiledicarattere1"/>
        </w:rPr>
        <w:t>specializzazioni</w:t>
      </w:r>
      <w:r>
        <w:t xml:space="preserve"> odontoiatriche, per ogni tua esigenza, dalla cura della carie all’endodonzia, dalla chirurgia orale alle protesi e all’ortodonzia. In particolare, siamo un centro di eccellenza per l’implantologia, per la cura della piorrea e per l’ortodonzia.</w:t>
      </w:r>
    </w:p>
    <w:p w:rsidR="00D95382" w:rsidRDefault="00D95382" w:rsidP="00D95382">
      <w:pPr>
        <w:pStyle w:val="VESALIOTESTO"/>
      </w:pPr>
    </w:p>
    <w:p w:rsidR="00D95382" w:rsidRDefault="00D95382" w:rsidP="00D95382">
      <w:pPr>
        <w:pStyle w:val="VESALIOTESTO"/>
      </w:pPr>
      <w:r>
        <w:t xml:space="preserve">Se hai l’esigenza di portare un apparecchio ortodontico, potrai scegliere anche </w:t>
      </w:r>
      <w:r>
        <w:rPr>
          <w:rStyle w:val="Stiledicarattere1"/>
        </w:rPr>
        <w:t>l’ortodonzia invisibile</w:t>
      </w:r>
      <w:r>
        <w:t xml:space="preserve"> o </w:t>
      </w:r>
      <w:r>
        <w:rPr>
          <w:rStyle w:val="Stiledicarattere1"/>
        </w:rPr>
        <w:t>linguale</w:t>
      </w:r>
      <w:r>
        <w:t xml:space="preserve">, per ottenere risultati ottimali senza disagio estetico. </w:t>
      </w:r>
    </w:p>
    <w:p w:rsidR="00D95382" w:rsidRDefault="00D95382" w:rsidP="00D95382">
      <w:pPr>
        <w:pStyle w:val="VESALIOTESTO"/>
      </w:pPr>
    </w:p>
    <w:p w:rsidR="00D95382" w:rsidRDefault="00D95382" w:rsidP="00D95382">
      <w:pPr>
        <w:pStyle w:val="VESALIOTESTO"/>
      </w:pPr>
      <w:r>
        <w:t xml:space="preserve">Per chi è affetto da cervicale o emicrania dipendenti da </w:t>
      </w:r>
      <w:proofErr w:type="spellStart"/>
      <w:r>
        <w:t>malocclusioni</w:t>
      </w:r>
      <w:proofErr w:type="spellEnd"/>
      <w:r>
        <w:t xml:space="preserve">, i nostri esperti in </w:t>
      </w:r>
      <w:r>
        <w:rPr>
          <w:rStyle w:val="Stiledicarattere1"/>
        </w:rPr>
        <w:t>gnatologia</w:t>
      </w:r>
      <w:r>
        <w:t xml:space="preserve"> sapranno come intervenire per risolvere i tuoi problemi.. </w:t>
      </w:r>
    </w:p>
    <w:p w:rsidR="00D95382" w:rsidRDefault="00D95382" w:rsidP="00D95382">
      <w:pPr>
        <w:pStyle w:val="VESALIOTESTO"/>
      </w:pPr>
    </w:p>
    <w:p w:rsidR="00D95382" w:rsidRDefault="00D95382" w:rsidP="00D95382">
      <w:pPr>
        <w:pStyle w:val="VESALIOTESTO"/>
      </w:pPr>
      <w:r>
        <w:t xml:space="preserve">I tuoi </w:t>
      </w:r>
      <w:r>
        <w:rPr>
          <w:rStyle w:val="Stiledicarattere1"/>
        </w:rPr>
        <w:t>bambini</w:t>
      </w:r>
      <w:r>
        <w:t xml:space="preserve"> troveranno medici specializzati a trattare con loro, che li faranno sentire a proprio agio. Potranno così sviluppare un rapporto positivo con il dentista. Abbiamo particolare cura inoltre per la prevenzione e le terapie per le donne in gravidanza. </w:t>
      </w:r>
    </w:p>
    <w:p w:rsidR="00D95382" w:rsidRDefault="00D95382" w:rsidP="00D95382">
      <w:pPr>
        <w:pStyle w:val="VESALIOTESTO"/>
      </w:pPr>
    </w:p>
    <w:p w:rsidR="00D95382" w:rsidRDefault="00D95382" w:rsidP="00D95382">
      <w:pPr>
        <w:pStyle w:val="VESALIOTESTO"/>
      </w:pPr>
      <w:r>
        <w:t xml:space="preserve">Chi soffre di russamento e apnee notturne con noi può trovare finalmente la soluzione, grazie ad un team di esperti che opera con approccio multidisciplinare. </w:t>
      </w:r>
    </w:p>
    <w:p w:rsidR="00D95382" w:rsidRDefault="00D95382" w:rsidP="00D95382">
      <w:pPr>
        <w:pStyle w:val="VESALIOTESTO"/>
      </w:pPr>
    </w:p>
    <w:p w:rsidR="00D95382" w:rsidRDefault="00D95382" w:rsidP="00D95382">
      <w:pPr>
        <w:pStyle w:val="VESALIOTESTO"/>
      </w:pPr>
      <w:r>
        <w:t xml:space="preserve">Per andare incontro alle esigenze di ogni paziente, utilizziamo diverse </w:t>
      </w:r>
      <w:r>
        <w:rPr>
          <w:rStyle w:val="Stiledicarattere1"/>
        </w:rPr>
        <w:t>tecniche anestesiologiche</w:t>
      </w:r>
      <w:r>
        <w:t xml:space="preserve">, perché ognuno possa affrontare le cure in totale tranquillità e sicurezza.  </w:t>
      </w:r>
    </w:p>
    <w:p w:rsidR="00D95382" w:rsidRDefault="00D95382" w:rsidP="00D95382">
      <w:pPr>
        <w:pStyle w:val="VESALIOTESTO"/>
      </w:pPr>
    </w:p>
    <w:p w:rsidR="00D95382" w:rsidRDefault="00D95382" w:rsidP="00D95382">
      <w:pPr>
        <w:pStyle w:val="VESALIOTESTO"/>
      </w:pPr>
      <w:r>
        <w:t xml:space="preserve">Ti offriremo anche la possibilità di accedere alle cure con </w:t>
      </w:r>
      <w:r>
        <w:rPr>
          <w:rStyle w:val="Stiledicarattere1"/>
        </w:rPr>
        <w:t>finanziamenti a tasso zero</w:t>
      </w:r>
      <w:r>
        <w:t xml:space="preserve">, personalizzati sulle tue esigenze. </w:t>
      </w:r>
    </w:p>
    <w:p w:rsidR="00D95382" w:rsidRDefault="00D95382" w:rsidP="00D95382">
      <w:pPr>
        <w:pStyle w:val="Paragrafobase"/>
        <w:suppressAutoHyphens/>
        <w:rPr>
          <w:rFonts w:ascii="HelveticaNeueLT Pro 55 Roman" w:hAnsi="HelveticaNeueLT Pro 55 Roman" w:cs="HelveticaNeueLT Pro 55 Roman"/>
          <w:sz w:val="22"/>
          <w:szCs w:val="22"/>
        </w:rPr>
      </w:pPr>
    </w:p>
    <w:p w:rsidR="00D95382" w:rsidRDefault="00D95382" w:rsidP="009F7974">
      <w:pPr>
        <w:pStyle w:val="VESALIOTITOLO"/>
        <w:outlineLvl w:val="0"/>
        <w:rPr>
          <w:rFonts w:ascii="HelveticaNeueLT Pro 55 Roman" w:hAnsi="HelveticaNeueLT Pro 55 Roman" w:cs="HelveticaNeueLT Pro 55 Roman"/>
          <w:sz w:val="22"/>
          <w:szCs w:val="22"/>
        </w:rPr>
      </w:pPr>
      <w:r>
        <w:rPr>
          <w:rFonts w:ascii="HelveticaNeueLT Pro 55 Roman" w:hAnsi="HelveticaNeueLT Pro 55 Roman" w:cs="HelveticaNeueLT Pro 55 Roman"/>
          <w:sz w:val="22"/>
          <w:szCs w:val="22"/>
        </w:rPr>
        <w:t>Siamo aperti nei mesi estivi per venire incontro anche alle esigenze di chi lavora.</w:t>
      </w:r>
    </w:p>
    <w:p w:rsidR="00D95382" w:rsidRDefault="00D95382" w:rsidP="00D95382">
      <w:pPr>
        <w:pStyle w:val="VESALIOTITOLO"/>
        <w:rPr>
          <w:sz w:val="32"/>
          <w:szCs w:val="32"/>
        </w:rPr>
      </w:pPr>
    </w:p>
    <w:p w:rsidR="00D95382" w:rsidRDefault="00D95382">
      <w:pPr>
        <w:rPr>
          <w:rFonts w:ascii="Playfair Display" w:hAnsi="Playfair Display" w:cs="Playfair Display"/>
          <w:color w:val="2F5496" w:themeColor="accent1" w:themeShade="BF"/>
          <w:sz w:val="32"/>
          <w:szCs w:val="32"/>
        </w:rPr>
      </w:pPr>
      <w:r>
        <w:rPr>
          <w:sz w:val="32"/>
          <w:szCs w:val="32"/>
        </w:rPr>
        <w:br w:type="page"/>
      </w:r>
    </w:p>
    <w:p w:rsidR="00D95382" w:rsidRDefault="00D95382" w:rsidP="00D95382">
      <w:pPr>
        <w:pStyle w:val="VESALIOTITOLO"/>
      </w:pPr>
      <w:bookmarkStart w:id="0" w:name="_GoBack"/>
      <w:bookmarkEnd w:id="0"/>
    </w:p>
    <w:p w:rsidR="00D95382" w:rsidRDefault="00D95382" w:rsidP="00D95382">
      <w:pPr>
        <w:pStyle w:val="VESALIOTITOLO"/>
      </w:pPr>
      <w:r>
        <w:t xml:space="preserve">Cosa scrivono di noi </w:t>
      </w:r>
      <w:r>
        <w:br/>
        <w:t>i nostri Pazienti</w:t>
      </w:r>
    </w:p>
    <w:p w:rsidR="00D95382" w:rsidRDefault="00D95382" w:rsidP="00D95382">
      <w:pPr>
        <w:pStyle w:val="VESALIOTITOLO"/>
        <w:rPr>
          <w:sz w:val="32"/>
          <w:szCs w:val="32"/>
        </w:rPr>
      </w:pPr>
    </w:p>
    <w:p w:rsidR="00D95382" w:rsidRPr="00D95382" w:rsidRDefault="00D95382" w:rsidP="00D95382">
      <w:pPr>
        <w:pStyle w:val="VESALIOTESTO"/>
      </w:pPr>
      <w:r w:rsidRPr="00D95382">
        <w:t xml:space="preserve">Ho speso qualche mese per studiare a fondo le capacità ed i meriti di tutti gli ottimi dentisti dell’Italia settentrionale. Alla fine mi sono affidato con timorosa fiducia (sono affetta da paura cronica) al prof. </w:t>
      </w:r>
      <w:proofErr w:type="spellStart"/>
      <w:r w:rsidRPr="00D95382">
        <w:t>Finotti</w:t>
      </w:r>
      <w:proofErr w:type="spellEnd"/>
      <w:r w:rsidRPr="00D95382">
        <w:t xml:space="preserve"> del Centro Dentistico </w:t>
      </w:r>
      <w:proofErr w:type="spellStart"/>
      <w:r w:rsidRPr="00D95382">
        <w:t>Vesalio</w:t>
      </w:r>
      <w:proofErr w:type="spellEnd"/>
      <w:r w:rsidRPr="00D95382">
        <w:t xml:space="preserve"> di Padova. Ho anche atteso un paio d’anni prima di esprimere un giudizio sul lavoro che ha eseguito con impianti su tutta l’arcata superiore della mia bocca. Beh,...confesso che in quanto ateo, devo ricredermi circa i miracoli: il prof. </w:t>
      </w:r>
      <w:proofErr w:type="spellStart"/>
      <w:r w:rsidRPr="00D95382">
        <w:t>Finotti</w:t>
      </w:r>
      <w:proofErr w:type="spellEnd"/>
      <w:r w:rsidRPr="00D95382">
        <w:t xml:space="preserve"> ha capacità da “miracoli”. Non voglio che mi si creda: il “credo”, appartiene ad altra filosofia. Semplicemente provate!</w:t>
      </w:r>
    </w:p>
    <w:p w:rsidR="00D95382" w:rsidRPr="00D95382" w:rsidRDefault="00D95382" w:rsidP="00D95382">
      <w:pPr>
        <w:pStyle w:val="VESALIOTESTO"/>
      </w:pPr>
      <w:r w:rsidRPr="00D95382">
        <w:t xml:space="preserve">G.B. (fonte </w:t>
      </w:r>
      <w:hyperlink r:id="rId13" w:history="1">
        <w:r w:rsidRPr="00D95382">
          <w:rPr>
            <w:rStyle w:val="Collegamentoipertestuale"/>
            <w:sz w:val="32"/>
            <w:szCs w:val="32"/>
          </w:rPr>
          <w:t>www.dottori.it</w:t>
        </w:r>
      </w:hyperlink>
      <w:r w:rsidRPr="00D95382">
        <w:t>)</w:t>
      </w:r>
    </w:p>
    <w:p w:rsidR="00D95382" w:rsidRPr="00D95382" w:rsidRDefault="00D95382" w:rsidP="00D95382">
      <w:pPr>
        <w:pStyle w:val="VESALIOTESTO"/>
      </w:pPr>
    </w:p>
    <w:p w:rsidR="00D95382" w:rsidRPr="00D95382" w:rsidRDefault="00D95382" w:rsidP="00D95382">
      <w:pPr>
        <w:pStyle w:val="VESALIOTESTO"/>
      </w:pPr>
    </w:p>
    <w:p w:rsidR="00D95382" w:rsidRPr="00D95382" w:rsidRDefault="00D95382" w:rsidP="00D95382">
      <w:pPr>
        <w:pStyle w:val="VESALIOTESTO"/>
      </w:pPr>
      <w:r w:rsidRPr="00D95382">
        <w:t xml:space="preserve">La cura è durata tre anni e sono stata seguita da un’equipe di medici, oltre che dal dott. </w:t>
      </w:r>
      <w:proofErr w:type="spellStart"/>
      <w:r w:rsidRPr="00D95382">
        <w:t>Finotti</w:t>
      </w:r>
      <w:proofErr w:type="spellEnd"/>
      <w:r w:rsidRPr="00D95382">
        <w:t xml:space="preserve"> in persona. Sono molto soddisfatta del risultato ottenuto e ritengo che la spesa sia stata in linea con le tariffe praticate da altri studi dentistici. Sono stata seguita con molta professionalità da tutti i medici, che sono stati coordinati dal dott. </w:t>
      </w:r>
      <w:proofErr w:type="spellStart"/>
      <w:r w:rsidRPr="00D95382">
        <w:t>Finotti</w:t>
      </w:r>
      <w:proofErr w:type="spellEnd"/>
      <w:r w:rsidRPr="00D95382">
        <w:t xml:space="preserve">, del quale ho apprezzato la professionalità. Gli interventi chirurgici sono stati impegnativi, il dott. </w:t>
      </w:r>
      <w:proofErr w:type="spellStart"/>
      <w:r w:rsidRPr="00D95382">
        <w:t>Finotti</w:t>
      </w:r>
      <w:proofErr w:type="spellEnd"/>
      <w:r w:rsidRPr="00D95382">
        <w:t xml:space="preserve"> mi ha sempre rassicurata ed i risultati sono stati ottimi. Continuerò nelle cure di manutenzione seguendo i consigli dei medici che mi hanno seguito in questi tre anni, ai quali rinnovo la mia stima. </w:t>
      </w:r>
    </w:p>
    <w:p w:rsidR="00D95382" w:rsidRDefault="00D95382" w:rsidP="00D95382">
      <w:pPr>
        <w:pStyle w:val="VESALIOTESTO"/>
        <w:rPr>
          <w:lang w:val="pt-BR"/>
        </w:rPr>
      </w:pPr>
      <w:r w:rsidRPr="00D95382">
        <w:rPr>
          <w:lang w:val="pt-BR"/>
        </w:rPr>
        <w:t xml:space="preserve">G.G. (fonte </w:t>
      </w:r>
      <w:hyperlink r:id="rId14" w:history="1">
        <w:r w:rsidRPr="00E216AE">
          <w:rPr>
            <w:rStyle w:val="Collegamentoipertestuale"/>
            <w:sz w:val="32"/>
            <w:szCs w:val="32"/>
            <w:lang w:val="pt-BR"/>
          </w:rPr>
          <w:t>www.qsalute.it</w:t>
        </w:r>
      </w:hyperlink>
      <w:r w:rsidRPr="00D95382">
        <w:rPr>
          <w:lang w:val="pt-BR"/>
        </w:rPr>
        <w:t>)</w:t>
      </w:r>
    </w:p>
    <w:p w:rsidR="00D95382" w:rsidRDefault="00D95382">
      <w:pPr>
        <w:rPr>
          <w:rFonts w:ascii="Playfair Display" w:hAnsi="Playfair Display" w:cs="Playfair Display"/>
          <w:color w:val="2F5496" w:themeColor="accent1" w:themeShade="BF"/>
          <w:sz w:val="32"/>
          <w:szCs w:val="32"/>
          <w:lang w:val="pt-BR"/>
        </w:rPr>
      </w:pPr>
      <w:r>
        <w:rPr>
          <w:sz w:val="32"/>
          <w:szCs w:val="32"/>
          <w:lang w:val="pt-BR"/>
        </w:rPr>
        <w:br w:type="page"/>
      </w:r>
    </w:p>
    <w:p w:rsidR="00D95382" w:rsidRDefault="00D95382" w:rsidP="00D95382">
      <w:pPr>
        <w:pStyle w:val="VESALIOTITOLO"/>
        <w:rPr>
          <w:sz w:val="32"/>
          <w:szCs w:val="32"/>
          <w:lang w:val="pt-BR"/>
        </w:rPr>
      </w:pPr>
    </w:p>
    <w:p w:rsidR="00D95382" w:rsidRDefault="00D95382" w:rsidP="00D95382">
      <w:pPr>
        <w:pStyle w:val="VESALIOTITOLO"/>
        <w:rPr>
          <w:sz w:val="32"/>
          <w:szCs w:val="32"/>
          <w:lang w:val="pt-BR"/>
        </w:rPr>
      </w:pPr>
    </w:p>
    <w:p w:rsidR="00D95382" w:rsidRDefault="00D95382" w:rsidP="009F7974">
      <w:pPr>
        <w:pStyle w:val="VESALIOTITOLO"/>
        <w:outlineLvl w:val="0"/>
      </w:pPr>
      <w:proofErr w:type="spellStart"/>
      <w:r>
        <w:t>Main</w:t>
      </w:r>
      <w:proofErr w:type="spellEnd"/>
      <w:r>
        <w:t xml:space="preserve"> </w:t>
      </w:r>
      <w:proofErr w:type="spellStart"/>
      <w:r>
        <w:t>skills</w:t>
      </w:r>
      <w:proofErr w:type="spellEnd"/>
    </w:p>
    <w:p w:rsidR="00D95382" w:rsidRDefault="00D95382" w:rsidP="00D95382">
      <w:pPr>
        <w:pStyle w:val="VESALIOTITOLO"/>
      </w:pPr>
    </w:p>
    <w:p w:rsidR="00D95382" w:rsidRDefault="00D95382" w:rsidP="009F7974">
      <w:pPr>
        <w:pStyle w:val="VESALIOTITOLO"/>
        <w:outlineLvl w:val="0"/>
        <w:rPr>
          <w:sz w:val="52"/>
          <w:szCs w:val="52"/>
        </w:rPr>
      </w:pPr>
      <w:r w:rsidRPr="00D95382">
        <w:rPr>
          <w:sz w:val="52"/>
          <w:szCs w:val="52"/>
        </w:rPr>
        <w:t>Implantologia</w:t>
      </w:r>
    </w:p>
    <w:p w:rsidR="00D95382" w:rsidRPr="00D95382" w:rsidRDefault="00D95382" w:rsidP="00D95382">
      <w:pPr>
        <w:pStyle w:val="VESALIOTITOLO"/>
        <w:rPr>
          <w:sz w:val="52"/>
          <w:szCs w:val="52"/>
        </w:rPr>
      </w:pPr>
    </w:p>
    <w:p w:rsidR="00D95382" w:rsidRPr="00D95382" w:rsidRDefault="00D95382" w:rsidP="00D95382">
      <w:pPr>
        <w:pStyle w:val="VESALIOTESTO"/>
        <w:rPr>
          <w:rFonts w:ascii="HelveticaNeueLT Pro 55 Roman" w:hAnsi="HelveticaNeueLT Pro 55 Roman" w:cs="HelveticaNeueLT Pro 55 Roman"/>
          <w:color w:val="000000"/>
          <w:spacing w:val="6"/>
          <w:sz w:val="22"/>
          <w:szCs w:val="22"/>
        </w:rPr>
      </w:pPr>
      <w:r w:rsidRPr="00D95382">
        <w:rPr>
          <w:rFonts w:ascii="HelveticaNeueLT Pro 55 Roman" w:hAnsi="HelveticaNeueLT Pro 55 Roman" w:cs="HelveticaNeueLT Pro 55 Roman"/>
          <w:b/>
          <w:bCs/>
          <w:color w:val="000000"/>
          <w:spacing w:val="6"/>
          <w:sz w:val="22"/>
          <w:szCs w:val="22"/>
        </w:rPr>
        <w:t>L’implantologia</w:t>
      </w:r>
      <w:r w:rsidRPr="00D95382">
        <w:rPr>
          <w:rFonts w:ascii="HelveticaNeueLT Pro 55 Roman" w:hAnsi="HelveticaNeueLT Pro 55 Roman" w:cs="HelveticaNeueLT Pro 55 Roman"/>
          <w:color w:val="000000"/>
          <w:spacing w:val="6"/>
          <w:sz w:val="22"/>
          <w:szCs w:val="22"/>
        </w:rPr>
        <w:t xml:space="preserve"> è la tecnica migliore per sostituire gli elementi dentali persi e costituisce il fiore all’occhiello della </w:t>
      </w:r>
      <w:proofErr w:type="spellStart"/>
      <w:r w:rsidRPr="00D95382">
        <w:rPr>
          <w:rFonts w:ascii="HelveticaNeueLT Pro 55 Roman" w:hAnsi="HelveticaNeueLT Pro 55 Roman" w:cs="HelveticaNeueLT Pro 55 Roman"/>
          <w:color w:val="000000"/>
          <w:spacing w:val="6"/>
          <w:sz w:val="22"/>
          <w:szCs w:val="22"/>
        </w:rPr>
        <w:t>Vesalio</w:t>
      </w:r>
      <w:proofErr w:type="spellEnd"/>
      <w:r w:rsidRPr="00D95382">
        <w:rPr>
          <w:rFonts w:ascii="HelveticaNeueLT Pro 55 Roman" w:hAnsi="HelveticaNeueLT Pro 55 Roman" w:cs="HelveticaNeueLT Pro 55 Roman"/>
          <w:color w:val="000000"/>
          <w:spacing w:val="6"/>
          <w:sz w:val="22"/>
          <w:szCs w:val="22"/>
        </w:rPr>
        <w:t xml:space="preserve"> </w:t>
      </w:r>
      <w:proofErr w:type="spellStart"/>
      <w:r w:rsidRPr="00D95382">
        <w:rPr>
          <w:rFonts w:ascii="HelveticaNeueLT Pro 55 Roman" w:hAnsi="HelveticaNeueLT Pro 55 Roman" w:cs="HelveticaNeueLT Pro 55 Roman"/>
          <w:color w:val="000000"/>
          <w:spacing w:val="6"/>
          <w:sz w:val="22"/>
          <w:szCs w:val="22"/>
        </w:rPr>
        <w:t>Dental</w:t>
      </w:r>
      <w:proofErr w:type="spellEnd"/>
      <w:r w:rsidRPr="00D95382">
        <w:rPr>
          <w:rFonts w:ascii="HelveticaNeueLT Pro 55 Roman" w:hAnsi="HelveticaNeueLT Pro 55 Roman" w:cs="HelveticaNeueLT Pro 55 Roman"/>
          <w:color w:val="000000"/>
          <w:spacing w:val="6"/>
          <w:sz w:val="22"/>
          <w:szCs w:val="22"/>
        </w:rPr>
        <w:t xml:space="preserve"> Clinic. I livelli raggiunti in merito a sicurezza, affidabilità e predicibilità di successo nel tempo sono ottimali. La fase diagnostica è accurata e minuziosa e viene coadiuvata da indagini radiografiche effettuate con strumentazione di ultima generazione. L’intervento prevede l’ausilio anche di moderne tecniche </w:t>
      </w:r>
      <w:r w:rsidRPr="00D95382">
        <w:rPr>
          <w:rFonts w:ascii="HelveticaNeueLT Pro 55 Roman" w:hAnsi="HelveticaNeueLT Pro 55 Roman" w:cs="HelveticaNeueLT Pro 55 Roman"/>
          <w:b/>
          <w:bCs/>
          <w:color w:val="000000"/>
          <w:spacing w:val="6"/>
          <w:sz w:val="22"/>
          <w:szCs w:val="22"/>
        </w:rPr>
        <w:t>computer-guidate</w:t>
      </w:r>
      <w:r w:rsidRPr="00D95382">
        <w:rPr>
          <w:rFonts w:ascii="HelveticaNeueLT Pro 55 Roman" w:hAnsi="HelveticaNeueLT Pro 55 Roman" w:cs="HelveticaNeueLT Pro 55 Roman"/>
          <w:color w:val="000000"/>
          <w:spacing w:val="6"/>
          <w:sz w:val="22"/>
          <w:szCs w:val="22"/>
        </w:rPr>
        <w:t xml:space="preserve"> che permettono una perfetta precisione nel posizionamento degli impianti. Il materiale impiegato è biocompatibile e si integra nell’osso, tanto da consentire estrema stabilità e resistenza ai carichi masticatori, al pari di un dente naturale. In tempi brevi potrai tornare a sorridere, grazie ad un risultato estetico di estrema naturalezza.</w:t>
      </w:r>
    </w:p>
    <w:p w:rsidR="00D95382" w:rsidRDefault="00D95382" w:rsidP="00D95382">
      <w:pPr>
        <w:pStyle w:val="VESALIOTITOLO"/>
        <w:rPr>
          <w:sz w:val="52"/>
          <w:szCs w:val="52"/>
        </w:rPr>
      </w:pPr>
    </w:p>
    <w:p w:rsidR="00D95382" w:rsidRDefault="00D95382" w:rsidP="009F7974">
      <w:pPr>
        <w:pStyle w:val="VESALIOTITOLO"/>
        <w:outlineLvl w:val="0"/>
        <w:rPr>
          <w:sz w:val="52"/>
          <w:szCs w:val="52"/>
        </w:rPr>
      </w:pPr>
      <w:r w:rsidRPr="00D95382">
        <w:rPr>
          <w:sz w:val="52"/>
          <w:szCs w:val="52"/>
        </w:rPr>
        <w:t>Cura della Piorrea</w:t>
      </w:r>
    </w:p>
    <w:p w:rsidR="00D95382" w:rsidRPr="00D95382" w:rsidRDefault="00D95382" w:rsidP="00D95382">
      <w:pPr>
        <w:pStyle w:val="VESALIOTITOLO"/>
        <w:rPr>
          <w:sz w:val="52"/>
          <w:szCs w:val="52"/>
        </w:rPr>
      </w:pPr>
    </w:p>
    <w:p w:rsidR="00D95382" w:rsidRDefault="00D95382" w:rsidP="00D95382">
      <w:pPr>
        <w:pStyle w:val="VESALIOTESTO"/>
        <w:rPr>
          <w:rFonts w:ascii="HelveticaNeueLT Pro 55 Roman" w:hAnsi="HelveticaNeueLT Pro 55 Roman" w:cs="HelveticaNeueLT Pro 55 Roman"/>
          <w:color w:val="000000"/>
          <w:spacing w:val="6"/>
          <w:sz w:val="22"/>
          <w:szCs w:val="22"/>
        </w:rPr>
      </w:pPr>
      <w:r w:rsidRPr="00D95382">
        <w:rPr>
          <w:rFonts w:ascii="HelveticaNeueLT Pro 55 Roman" w:hAnsi="HelveticaNeueLT Pro 55 Roman" w:cs="HelveticaNeueLT Pro 55 Roman"/>
          <w:color w:val="000000"/>
          <w:spacing w:val="6"/>
          <w:sz w:val="22"/>
          <w:szCs w:val="22"/>
        </w:rPr>
        <w:t xml:space="preserve">La </w:t>
      </w:r>
      <w:r w:rsidRPr="00D95382">
        <w:rPr>
          <w:rFonts w:ascii="HelveticaNeueLT Pro 55 Roman" w:hAnsi="HelveticaNeueLT Pro 55 Roman" w:cs="HelveticaNeueLT Pro 55 Roman"/>
          <w:b/>
          <w:bCs/>
          <w:color w:val="000000"/>
          <w:spacing w:val="6"/>
          <w:sz w:val="22"/>
          <w:szCs w:val="22"/>
        </w:rPr>
        <w:t xml:space="preserve">malattia </w:t>
      </w:r>
      <w:proofErr w:type="spellStart"/>
      <w:r w:rsidRPr="00D95382">
        <w:rPr>
          <w:rFonts w:ascii="HelveticaNeueLT Pro 55 Roman" w:hAnsi="HelveticaNeueLT Pro 55 Roman" w:cs="HelveticaNeueLT Pro 55 Roman"/>
          <w:b/>
          <w:bCs/>
          <w:color w:val="000000"/>
          <w:spacing w:val="6"/>
          <w:sz w:val="22"/>
          <w:szCs w:val="22"/>
        </w:rPr>
        <w:t>parodontale</w:t>
      </w:r>
      <w:proofErr w:type="spellEnd"/>
      <w:r w:rsidRPr="00D95382">
        <w:rPr>
          <w:rFonts w:ascii="HelveticaNeueLT Pro 55 Roman" w:hAnsi="HelveticaNeueLT Pro 55 Roman" w:cs="HelveticaNeueLT Pro 55 Roman"/>
          <w:color w:val="000000"/>
          <w:spacing w:val="6"/>
          <w:sz w:val="22"/>
          <w:szCs w:val="22"/>
        </w:rPr>
        <w:t xml:space="preserve">, o </w:t>
      </w:r>
      <w:r w:rsidRPr="00D95382">
        <w:rPr>
          <w:rFonts w:ascii="HelveticaNeueLT Pro 55 Roman" w:hAnsi="HelveticaNeueLT Pro 55 Roman" w:cs="HelveticaNeueLT Pro 55 Roman"/>
          <w:b/>
          <w:bCs/>
          <w:color w:val="000000"/>
          <w:spacing w:val="6"/>
          <w:sz w:val="22"/>
          <w:szCs w:val="22"/>
        </w:rPr>
        <w:t>piorrea</w:t>
      </w:r>
      <w:r w:rsidRPr="00D95382">
        <w:rPr>
          <w:rFonts w:ascii="HelveticaNeueLT Pro 55 Roman" w:hAnsi="HelveticaNeueLT Pro 55 Roman" w:cs="HelveticaNeueLT Pro 55 Roman"/>
          <w:color w:val="000000"/>
          <w:spacing w:val="6"/>
          <w:sz w:val="22"/>
          <w:szCs w:val="22"/>
        </w:rPr>
        <w:t xml:space="preserve">, è la principale causa di perdita dei denti. Si tratta di un’infiammazione degenerativa dei tessuti che supportano i denti. Spesso asintomatica in fase iniziale, e per questo non individuata, </w:t>
      </w:r>
      <w:r w:rsidRPr="00D95382">
        <w:rPr>
          <w:rFonts w:ascii="HelveticaNeueLT Pro 55 Roman" w:hAnsi="HelveticaNeueLT Pro 55 Roman" w:cs="HelveticaNeueLT Pro 55 Roman"/>
          <w:b/>
          <w:bCs/>
          <w:color w:val="000000"/>
          <w:spacing w:val="6"/>
          <w:sz w:val="22"/>
          <w:szCs w:val="22"/>
        </w:rPr>
        <w:t>colpisce 6 italiani su 10</w:t>
      </w:r>
      <w:r w:rsidRPr="00D95382">
        <w:rPr>
          <w:rFonts w:ascii="HelveticaNeueLT Pro 55 Roman" w:hAnsi="HelveticaNeueLT Pro 55 Roman" w:cs="HelveticaNeueLT Pro 55 Roman"/>
          <w:color w:val="000000"/>
          <w:spacing w:val="6"/>
          <w:sz w:val="22"/>
          <w:szCs w:val="22"/>
        </w:rPr>
        <w:t xml:space="preserve">. Noi della </w:t>
      </w:r>
      <w:proofErr w:type="spellStart"/>
      <w:r w:rsidRPr="00D95382">
        <w:rPr>
          <w:rFonts w:ascii="HelveticaNeueLT Pro 55 Roman" w:hAnsi="HelveticaNeueLT Pro 55 Roman" w:cs="HelveticaNeueLT Pro 55 Roman"/>
          <w:color w:val="000000"/>
          <w:spacing w:val="6"/>
          <w:sz w:val="22"/>
          <w:szCs w:val="22"/>
        </w:rPr>
        <w:t>Vesalio</w:t>
      </w:r>
      <w:proofErr w:type="spellEnd"/>
      <w:r w:rsidRPr="00D95382">
        <w:rPr>
          <w:rFonts w:ascii="HelveticaNeueLT Pro 55 Roman" w:hAnsi="HelveticaNeueLT Pro 55 Roman" w:cs="HelveticaNeueLT Pro 55 Roman"/>
          <w:color w:val="000000"/>
          <w:spacing w:val="6"/>
          <w:sz w:val="22"/>
          <w:szCs w:val="22"/>
        </w:rPr>
        <w:t xml:space="preserve"> </w:t>
      </w:r>
      <w:proofErr w:type="spellStart"/>
      <w:r w:rsidRPr="00D95382">
        <w:rPr>
          <w:rFonts w:ascii="HelveticaNeueLT Pro 55 Roman" w:hAnsi="HelveticaNeueLT Pro 55 Roman" w:cs="HelveticaNeueLT Pro 55 Roman"/>
          <w:color w:val="000000"/>
          <w:spacing w:val="6"/>
          <w:sz w:val="22"/>
          <w:szCs w:val="22"/>
        </w:rPr>
        <w:t>Dental</w:t>
      </w:r>
      <w:proofErr w:type="spellEnd"/>
      <w:r w:rsidRPr="00D95382">
        <w:rPr>
          <w:rFonts w:ascii="HelveticaNeueLT Pro 55 Roman" w:hAnsi="HelveticaNeueLT Pro 55 Roman" w:cs="HelveticaNeueLT Pro 55 Roman"/>
          <w:color w:val="000000"/>
          <w:spacing w:val="6"/>
          <w:sz w:val="22"/>
          <w:szCs w:val="22"/>
        </w:rPr>
        <w:t xml:space="preserve"> Clinic siamo </w:t>
      </w:r>
      <w:r w:rsidRPr="00D95382">
        <w:rPr>
          <w:rFonts w:ascii="HelveticaNeueLT Pro 55 Roman" w:hAnsi="HelveticaNeueLT Pro 55 Roman" w:cs="HelveticaNeueLT Pro 55 Roman"/>
          <w:b/>
          <w:bCs/>
          <w:color w:val="000000"/>
          <w:spacing w:val="6"/>
          <w:sz w:val="22"/>
          <w:szCs w:val="22"/>
        </w:rPr>
        <w:t>specializzati nella cura della piorrea</w:t>
      </w:r>
      <w:r w:rsidRPr="00D95382">
        <w:rPr>
          <w:rFonts w:ascii="HelveticaNeueLT Pro 55 Roman" w:hAnsi="HelveticaNeueLT Pro 55 Roman" w:cs="HelveticaNeueLT Pro 55 Roman"/>
          <w:color w:val="000000"/>
          <w:spacing w:val="6"/>
          <w:sz w:val="22"/>
          <w:szCs w:val="22"/>
        </w:rPr>
        <w:t xml:space="preserve">. Grazie ad un controllo radiologico specifico e un sondaggio </w:t>
      </w:r>
      <w:proofErr w:type="spellStart"/>
      <w:r w:rsidRPr="00D95382">
        <w:rPr>
          <w:rFonts w:ascii="HelveticaNeueLT Pro 55 Roman" w:hAnsi="HelveticaNeueLT Pro 55 Roman" w:cs="HelveticaNeueLT Pro 55 Roman"/>
          <w:color w:val="000000"/>
          <w:spacing w:val="6"/>
          <w:sz w:val="22"/>
          <w:szCs w:val="22"/>
        </w:rPr>
        <w:t>parodontale</w:t>
      </w:r>
      <w:proofErr w:type="spellEnd"/>
      <w:r w:rsidRPr="00D95382">
        <w:rPr>
          <w:rFonts w:ascii="HelveticaNeueLT Pro 55 Roman" w:hAnsi="HelveticaNeueLT Pro 55 Roman" w:cs="HelveticaNeueLT Pro 55 Roman"/>
          <w:color w:val="000000"/>
          <w:spacing w:val="6"/>
          <w:sz w:val="22"/>
          <w:szCs w:val="22"/>
        </w:rPr>
        <w:t>, siamo in grado di effettuare una corretta diagnosi anche allo stadio iniziale. Potremo così intervenire tempestivamente, scongiurando il progressivo riassorbimento osseo e permettendoti di mantenere i tuoi denti naturali.</w:t>
      </w:r>
    </w:p>
    <w:p w:rsidR="00D95382" w:rsidRDefault="00D95382">
      <w:pPr>
        <w:rPr>
          <w:rFonts w:ascii="HelveticaNeueLT Pro 55 Roman" w:hAnsi="HelveticaNeueLT Pro 55 Roman" w:cs="HelveticaNeueLT Pro 55 Roman"/>
          <w:color w:val="000000"/>
          <w:spacing w:val="6"/>
          <w:sz w:val="22"/>
          <w:szCs w:val="22"/>
        </w:rPr>
      </w:pPr>
      <w:r>
        <w:rPr>
          <w:rFonts w:ascii="HelveticaNeueLT Pro 55 Roman" w:hAnsi="HelveticaNeueLT Pro 55 Roman" w:cs="HelveticaNeueLT Pro 55 Roman"/>
          <w:color w:val="000000"/>
          <w:spacing w:val="6"/>
          <w:sz w:val="22"/>
          <w:szCs w:val="22"/>
        </w:rPr>
        <w:br w:type="page"/>
      </w:r>
    </w:p>
    <w:p w:rsidR="00D95382" w:rsidRPr="00D95382" w:rsidRDefault="00D95382" w:rsidP="00D95382">
      <w:pPr>
        <w:pStyle w:val="VESALIOTESTO"/>
        <w:rPr>
          <w:rFonts w:ascii="HelveticaNeueLT Pro 55 Roman" w:hAnsi="HelveticaNeueLT Pro 55 Roman" w:cs="HelveticaNeueLT Pro 55 Roman"/>
          <w:color w:val="000000"/>
          <w:spacing w:val="6"/>
          <w:sz w:val="22"/>
          <w:szCs w:val="22"/>
        </w:rPr>
      </w:pPr>
    </w:p>
    <w:p w:rsidR="00D95382" w:rsidRDefault="00D95382" w:rsidP="00D95382">
      <w:pPr>
        <w:pStyle w:val="VESALIOTITOLO"/>
        <w:rPr>
          <w:sz w:val="52"/>
          <w:szCs w:val="52"/>
        </w:rPr>
      </w:pPr>
    </w:p>
    <w:p w:rsidR="00D95382" w:rsidRDefault="00D95382" w:rsidP="009F7974">
      <w:pPr>
        <w:pStyle w:val="VESALIOTITOLO"/>
        <w:outlineLvl w:val="0"/>
        <w:rPr>
          <w:sz w:val="52"/>
          <w:szCs w:val="52"/>
        </w:rPr>
      </w:pPr>
      <w:r w:rsidRPr="00D95382">
        <w:rPr>
          <w:sz w:val="52"/>
          <w:szCs w:val="52"/>
        </w:rPr>
        <w:t>Estetica del Sorriso</w:t>
      </w:r>
    </w:p>
    <w:p w:rsidR="00D95382" w:rsidRPr="00D95382" w:rsidRDefault="00D95382" w:rsidP="00D95382">
      <w:pPr>
        <w:pStyle w:val="VESALIOTITOLO"/>
        <w:rPr>
          <w:sz w:val="52"/>
          <w:szCs w:val="52"/>
        </w:rPr>
      </w:pPr>
    </w:p>
    <w:p w:rsidR="00D95382" w:rsidRPr="00D95382" w:rsidRDefault="00D95382" w:rsidP="00D95382">
      <w:pPr>
        <w:pStyle w:val="VESALIOTESTO"/>
        <w:rPr>
          <w:rFonts w:ascii="HelveticaNeueLT Pro 55 Roman" w:hAnsi="HelveticaNeueLT Pro 55 Roman" w:cs="HelveticaNeueLT Pro 55 Roman"/>
          <w:color w:val="000000"/>
          <w:spacing w:val="6"/>
          <w:sz w:val="22"/>
          <w:szCs w:val="22"/>
        </w:rPr>
      </w:pPr>
      <w:r w:rsidRPr="00D95382">
        <w:rPr>
          <w:rFonts w:ascii="HelveticaNeueLT Pro 55 Roman" w:hAnsi="HelveticaNeueLT Pro 55 Roman" w:cs="HelveticaNeueLT Pro 55 Roman"/>
          <w:color w:val="000000"/>
          <w:spacing w:val="6"/>
          <w:sz w:val="22"/>
          <w:szCs w:val="22"/>
        </w:rPr>
        <w:t xml:space="preserve">Il nostro obiettivo è migliorare il tuo sorriso: denti, struttura ossea, gengive, labbra. Un team di professionisti specializzati è a tua disposizione per risolvere qualsiasi problematica: odontoiatra, chirurgo orale, chirurgo estetico, dermatologo. Tra i nostri servizi: </w:t>
      </w:r>
      <w:r w:rsidRPr="00D95382">
        <w:rPr>
          <w:rFonts w:ascii="HelveticaNeueLT Pro 55 Roman" w:hAnsi="HelveticaNeueLT Pro 55 Roman" w:cs="HelveticaNeueLT Pro 55 Roman"/>
          <w:b/>
          <w:bCs/>
          <w:color w:val="000000"/>
          <w:spacing w:val="6"/>
          <w:sz w:val="22"/>
          <w:szCs w:val="22"/>
        </w:rPr>
        <w:t>ricostruzioni dentali</w:t>
      </w:r>
      <w:r w:rsidRPr="00D95382">
        <w:rPr>
          <w:rFonts w:ascii="HelveticaNeueLT Pro 55 Roman" w:hAnsi="HelveticaNeueLT Pro 55 Roman" w:cs="HelveticaNeueLT Pro 55 Roman"/>
          <w:color w:val="000000"/>
          <w:spacing w:val="6"/>
          <w:sz w:val="22"/>
          <w:szCs w:val="22"/>
        </w:rPr>
        <w:t xml:space="preserve">, </w:t>
      </w:r>
      <w:r w:rsidRPr="00D95382">
        <w:rPr>
          <w:rFonts w:ascii="HelveticaNeueLT Pro 55 Roman" w:hAnsi="HelveticaNeueLT Pro 55 Roman" w:cs="HelveticaNeueLT Pro 55 Roman"/>
          <w:b/>
          <w:bCs/>
          <w:color w:val="000000"/>
          <w:spacing w:val="6"/>
          <w:sz w:val="22"/>
          <w:szCs w:val="22"/>
        </w:rPr>
        <w:t>riabilitazioni</w:t>
      </w:r>
      <w:r w:rsidRPr="00D95382">
        <w:rPr>
          <w:rFonts w:ascii="HelveticaNeueLT Pro 55 Roman" w:hAnsi="HelveticaNeueLT Pro 55 Roman" w:cs="HelveticaNeueLT Pro 55 Roman"/>
          <w:color w:val="000000"/>
          <w:spacing w:val="6"/>
          <w:sz w:val="22"/>
          <w:szCs w:val="22"/>
        </w:rPr>
        <w:t xml:space="preserve"> </w:t>
      </w:r>
      <w:r w:rsidRPr="00D95382">
        <w:rPr>
          <w:rFonts w:ascii="HelveticaNeueLT Pro 55 Roman" w:hAnsi="HelveticaNeueLT Pro 55 Roman" w:cs="HelveticaNeueLT Pro 55 Roman"/>
          <w:b/>
          <w:bCs/>
          <w:color w:val="000000"/>
          <w:spacing w:val="6"/>
          <w:sz w:val="22"/>
          <w:szCs w:val="22"/>
        </w:rPr>
        <w:t>protesiche</w:t>
      </w:r>
      <w:r w:rsidRPr="00D95382">
        <w:rPr>
          <w:rFonts w:ascii="HelveticaNeueLT Pro 55 Roman" w:hAnsi="HelveticaNeueLT Pro 55 Roman" w:cs="HelveticaNeueLT Pro 55 Roman"/>
          <w:color w:val="000000"/>
          <w:spacing w:val="6"/>
          <w:sz w:val="22"/>
          <w:szCs w:val="22"/>
        </w:rPr>
        <w:t xml:space="preserve">, </w:t>
      </w:r>
      <w:r w:rsidRPr="00D95382">
        <w:rPr>
          <w:rFonts w:ascii="HelveticaNeueLT Pro 55 Roman" w:hAnsi="HelveticaNeueLT Pro 55 Roman" w:cs="HelveticaNeueLT Pro 55 Roman"/>
          <w:b/>
          <w:bCs/>
          <w:color w:val="000000"/>
          <w:spacing w:val="6"/>
          <w:sz w:val="22"/>
          <w:szCs w:val="22"/>
        </w:rPr>
        <w:t>applicazione di faccette di porcellana</w:t>
      </w:r>
      <w:r w:rsidRPr="00D95382">
        <w:rPr>
          <w:rFonts w:ascii="HelveticaNeueLT Pro 55 Roman" w:hAnsi="HelveticaNeueLT Pro 55 Roman" w:cs="HelveticaNeueLT Pro 55 Roman"/>
          <w:color w:val="000000"/>
          <w:spacing w:val="6"/>
          <w:sz w:val="22"/>
          <w:szCs w:val="22"/>
        </w:rPr>
        <w:t xml:space="preserve">, </w:t>
      </w:r>
      <w:r w:rsidRPr="00D95382">
        <w:rPr>
          <w:rFonts w:ascii="HelveticaNeueLT Pro 55 Roman" w:hAnsi="HelveticaNeueLT Pro 55 Roman" w:cs="HelveticaNeueLT Pro 55 Roman"/>
          <w:b/>
          <w:bCs/>
          <w:color w:val="000000"/>
          <w:spacing w:val="6"/>
          <w:sz w:val="22"/>
          <w:szCs w:val="22"/>
        </w:rPr>
        <w:t>sbiancamento dei denti</w:t>
      </w:r>
      <w:r w:rsidRPr="00D95382">
        <w:rPr>
          <w:rFonts w:ascii="HelveticaNeueLT Pro 55 Roman" w:hAnsi="HelveticaNeueLT Pro 55 Roman" w:cs="HelveticaNeueLT Pro 55 Roman"/>
          <w:color w:val="000000"/>
          <w:spacing w:val="6"/>
          <w:sz w:val="22"/>
          <w:szCs w:val="22"/>
        </w:rPr>
        <w:t xml:space="preserve">, </w:t>
      </w:r>
      <w:r w:rsidRPr="00D95382">
        <w:rPr>
          <w:rFonts w:ascii="HelveticaNeueLT Pro 55 Roman" w:hAnsi="HelveticaNeueLT Pro 55 Roman" w:cs="HelveticaNeueLT Pro 55 Roman"/>
          <w:b/>
          <w:bCs/>
          <w:color w:val="000000"/>
          <w:spacing w:val="6"/>
          <w:sz w:val="22"/>
          <w:szCs w:val="22"/>
        </w:rPr>
        <w:t>ricostruzioni estetiche tramite chirurgia orale</w:t>
      </w:r>
      <w:r w:rsidRPr="00D95382">
        <w:rPr>
          <w:rFonts w:ascii="HelveticaNeueLT Pro 55 Roman" w:hAnsi="HelveticaNeueLT Pro 55 Roman" w:cs="HelveticaNeueLT Pro 55 Roman"/>
          <w:color w:val="000000"/>
          <w:spacing w:val="6"/>
          <w:sz w:val="22"/>
          <w:szCs w:val="22"/>
        </w:rPr>
        <w:t xml:space="preserve">. Grazie ad apparecchi </w:t>
      </w:r>
      <w:r w:rsidRPr="00D95382">
        <w:rPr>
          <w:rFonts w:ascii="HelveticaNeueLT Pro 55 Roman" w:hAnsi="HelveticaNeueLT Pro 55 Roman" w:cs="HelveticaNeueLT Pro 55 Roman"/>
          <w:b/>
          <w:bCs/>
          <w:color w:val="000000"/>
          <w:spacing w:val="6"/>
          <w:sz w:val="22"/>
          <w:szCs w:val="22"/>
        </w:rPr>
        <w:t>ortodontici invisibili o linguali</w:t>
      </w:r>
      <w:r w:rsidRPr="00D95382">
        <w:rPr>
          <w:rFonts w:ascii="HelveticaNeueLT Pro 55 Roman" w:hAnsi="HelveticaNeueLT Pro 55 Roman" w:cs="HelveticaNeueLT Pro 55 Roman"/>
          <w:color w:val="000000"/>
          <w:spacing w:val="6"/>
          <w:sz w:val="22"/>
          <w:szCs w:val="22"/>
        </w:rPr>
        <w:t xml:space="preserve"> permettiamo ai pazienti adulti di ritrovare un sorriso perfetto senza dover indossare un apparecchio tradizionale, ma con risultati sovrapponibili. Potrai tornare a sorridere senza più imbarazzo.</w:t>
      </w:r>
    </w:p>
    <w:p w:rsidR="00D95382" w:rsidRDefault="00D95382" w:rsidP="00D95382">
      <w:pPr>
        <w:pStyle w:val="VESALIOTITOLO"/>
        <w:rPr>
          <w:sz w:val="52"/>
          <w:szCs w:val="52"/>
        </w:rPr>
      </w:pPr>
    </w:p>
    <w:p w:rsidR="00D95382" w:rsidRDefault="00D95382" w:rsidP="00D95382">
      <w:pPr>
        <w:pStyle w:val="VESALIOTITOLO"/>
        <w:rPr>
          <w:sz w:val="52"/>
          <w:szCs w:val="52"/>
        </w:rPr>
      </w:pPr>
    </w:p>
    <w:p w:rsidR="00D95382" w:rsidRDefault="00D95382" w:rsidP="009F7974">
      <w:pPr>
        <w:pStyle w:val="VESALIOTITOLO"/>
        <w:outlineLvl w:val="0"/>
        <w:rPr>
          <w:sz w:val="52"/>
          <w:szCs w:val="52"/>
        </w:rPr>
      </w:pPr>
      <w:r w:rsidRPr="00D95382">
        <w:rPr>
          <w:sz w:val="52"/>
          <w:szCs w:val="52"/>
        </w:rPr>
        <w:t>Chirurgia Orale</w:t>
      </w:r>
    </w:p>
    <w:p w:rsidR="00D95382" w:rsidRPr="00D95382" w:rsidRDefault="00D95382" w:rsidP="00D95382">
      <w:pPr>
        <w:pStyle w:val="VESALIOTITOLO"/>
        <w:rPr>
          <w:sz w:val="52"/>
          <w:szCs w:val="52"/>
        </w:rPr>
      </w:pPr>
    </w:p>
    <w:p w:rsidR="00D95382" w:rsidRPr="00D95382" w:rsidRDefault="00D95382" w:rsidP="00D95382">
      <w:pPr>
        <w:pStyle w:val="VESALIOTESTO"/>
      </w:pPr>
      <w:r w:rsidRPr="00D95382">
        <w:t xml:space="preserve">I medici della </w:t>
      </w:r>
      <w:proofErr w:type="spellStart"/>
      <w:r w:rsidRPr="00D95382">
        <w:t>Vesalio</w:t>
      </w:r>
      <w:proofErr w:type="spellEnd"/>
      <w:r w:rsidRPr="00D95382">
        <w:t xml:space="preserve"> </w:t>
      </w:r>
      <w:proofErr w:type="spellStart"/>
      <w:r w:rsidRPr="00D95382">
        <w:t>Dental</w:t>
      </w:r>
      <w:proofErr w:type="spellEnd"/>
      <w:r w:rsidRPr="00D95382">
        <w:t xml:space="preserve"> Clinic sono specializzati in diverse tecniche chirurgiche, volte a risolvere tutti i principali problemi funzionali ed estetici. La chirurgia </w:t>
      </w:r>
      <w:r w:rsidRPr="00D95382">
        <w:rPr>
          <w:b/>
          <w:bCs/>
        </w:rPr>
        <w:t>rigenerativa</w:t>
      </w:r>
      <w:r w:rsidRPr="00D95382">
        <w:t xml:space="preserve"> e quella </w:t>
      </w:r>
      <w:proofErr w:type="spellStart"/>
      <w:r w:rsidRPr="00D95382">
        <w:rPr>
          <w:b/>
          <w:bCs/>
        </w:rPr>
        <w:t>pre</w:t>
      </w:r>
      <w:proofErr w:type="spellEnd"/>
      <w:r w:rsidRPr="00D95382">
        <w:rPr>
          <w:b/>
          <w:bCs/>
        </w:rPr>
        <w:t>-implantologica</w:t>
      </w:r>
      <w:r w:rsidRPr="00D95382">
        <w:t xml:space="preserve"> permettono di ricostruire i tessuti duri ossei e molli gengivali. La chirurgia </w:t>
      </w:r>
      <w:r w:rsidRPr="00D95382">
        <w:rPr>
          <w:b/>
          <w:bCs/>
        </w:rPr>
        <w:t>maxillo-facciale</w:t>
      </w:r>
      <w:r w:rsidRPr="00D95382">
        <w:t xml:space="preserve"> può correggere </w:t>
      </w:r>
      <w:proofErr w:type="spellStart"/>
      <w:r w:rsidRPr="00D95382">
        <w:t>malocclusioni</w:t>
      </w:r>
      <w:proofErr w:type="spellEnd"/>
      <w:r w:rsidRPr="00D95382">
        <w:t xml:space="preserve">. ortodontico-chirurgiche. Siamo esperti in </w:t>
      </w:r>
      <w:r w:rsidRPr="00D95382">
        <w:rPr>
          <w:b/>
          <w:bCs/>
        </w:rPr>
        <w:t>endodonzia e parodontologia</w:t>
      </w:r>
      <w:r w:rsidRPr="00D95382">
        <w:t xml:space="preserve">. </w:t>
      </w:r>
      <w:r w:rsidRPr="00D95382">
        <w:br/>
        <w:t xml:space="preserve">A seconda delle preferenze, esigenze o necessità possiamo utilizzare diverse tecniche anestesiologiche: </w:t>
      </w:r>
      <w:r w:rsidRPr="00D95382">
        <w:rPr>
          <w:b/>
          <w:bCs/>
        </w:rPr>
        <w:t>dall’anestesia locale alle sedazioni</w:t>
      </w:r>
      <w:r w:rsidRPr="00D95382">
        <w:t xml:space="preserve"> adatte anche alle persone più ansiose. Gli interventi sono meno invasivi e la guarigione più rapida grazie a dispositivi all’avanguardia, quali strumenti a risonanza quantica molecolare e anche ultrasuoni. Potrai affrontare qualsiasi intervento in totale serenità.</w:t>
      </w:r>
    </w:p>
    <w:p w:rsidR="00D95382" w:rsidRDefault="00D95382" w:rsidP="00D95382">
      <w:pPr>
        <w:pStyle w:val="VESALIOTITOLO"/>
      </w:pPr>
    </w:p>
    <w:p w:rsidR="00D95382" w:rsidRDefault="00D95382" w:rsidP="00D95382">
      <w:pPr>
        <w:pStyle w:val="VESALIOTITOLO"/>
      </w:pPr>
    </w:p>
    <w:p w:rsidR="00D95382" w:rsidRDefault="00D95382" w:rsidP="009F7974">
      <w:pPr>
        <w:pStyle w:val="VESALIOTITOLO"/>
        <w:outlineLvl w:val="0"/>
      </w:pPr>
      <w:r w:rsidRPr="00D95382">
        <w:t>Servizi e turismo</w:t>
      </w:r>
    </w:p>
    <w:p w:rsidR="00D95382" w:rsidRPr="00D95382" w:rsidRDefault="00D95382" w:rsidP="00D95382">
      <w:pPr>
        <w:pStyle w:val="VESALIOTITOLO"/>
      </w:pPr>
    </w:p>
    <w:p w:rsidR="00D95382" w:rsidRPr="00D95382" w:rsidRDefault="00D95382" w:rsidP="00D95382">
      <w:pPr>
        <w:pStyle w:val="VESALIOTESTO"/>
      </w:pPr>
      <w:proofErr w:type="spellStart"/>
      <w:r>
        <w:t>V</w:t>
      </w:r>
      <w:r w:rsidRPr="00D95382">
        <w:t>esalio</w:t>
      </w:r>
      <w:proofErr w:type="spellEnd"/>
      <w:r w:rsidRPr="00D95382">
        <w:t xml:space="preserve"> </w:t>
      </w:r>
      <w:proofErr w:type="spellStart"/>
      <w:r w:rsidRPr="00D95382">
        <w:t>Dental</w:t>
      </w:r>
      <w:proofErr w:type="spellEnd"/>
      <w:r w:rsidRPr="00D95382">
        <w:t xml:space="preserve"> Clinic è composta da professionisti entusiasti ed appassionati per il proprio lavoro. Da noi troverai sempre cortesia, disponibilità all’ascolto e desiderio di andare incontro alle richieste dei pazienti. </w:t>
      </w:r>
    </w:p>
    <w:p w:rsidR="00D95382" w:rsidRPr="00D95382" w:rsidRDefault="00D95382" w:rsidP="00D95382">
      <w:pPr>
        <w:pStyle w:val="VESALIOTESTO"/>
      </w:pPr>
      <w:r w:rsidRPr="00D95382">
        <w:t>Per rispondere anche alle esigenze dei turisti che possono aver bisogno di cure, i membri del nostro staff parlano correntemente inglese. Se desideri soggiornare a Venezia e cogliere l’occasione per curare il tuo sorriso, proponiamo dei pacchetti speciali. Puoi richiedere maggiori informazioni in segreteria. Potrai così approfittare di un viaggio nella città più bella del mondo per prenderti cura del benessere della tua bocca, senza rischi per la tua salute. Grazie alla qualità dei nostri servizi, ogni intervento si svolge nel rispetto di tutte le norme di igiene e sicurezza.</w:t>
      </w:r>
    </w:p>
    <w:sectPr w:rsidR="00D95382" w:rsidRPr="00D95382" w:rsidSect="00D95382">
      <w:headerReference w:type="default" r:id="rId15"/>
      <w:footerReference w:type="default" r:id="rId16"/>
      <w:pgSz w:w="11900" w:h="16840"/>
      <w:pgMar w:top="1365" w:right="1134" w:bottom="1134" w:left="1134" w:header="50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7B8" w:rsidRDefault="001617B8" w:rsidP="00A50629">
      <w:r>
        <w:separator/>
      </w:r>
    </w:p>
  </w:endnote>
  <w:endnote w:type="continuationSeparator" w:id="0">
    <w:p w:rsidR="001617B8" w:rsidRDefault="001617B8" w:rsidP="00A50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 w:name="Playfair Display">
    <w:panose1 w:val="00000500000000000000"/>
    <w:charset w:val="4D"/>
    <w:family w:val="auto"/>
    <w:pitch w:val="variable"/>
    <w:sig w:usb0="00000207" w:usb1="00000000" w:usb2="00000000" w:usb3="00000000" w:csb0="00000097" w:csb1="00000000"/>
  </w:font>
  <w:font w:name="Helvetica Neue LT Pro 55 Roman">
    <w:panose1 w:val="020B0604020202020204"/>
    <w:charset w:val="4D"/>
    <w:family w:val="swiss"/>
    <w:notTrueType/>
    <w:pitch w:val="variable"/>
    <w:sig w:usb0="800000AF" w:usb1="5000205B" w:usb2="00000000" w:usb3="00000000" w:csb0="0000009B" w:csb1="00000000"/>
  </w:font>
  <w:font w:name="HelveticaNeueLT Pro 55 Roman">
    <w:altName w:val="Arial"/>
    <w:panose1 w:val="020B0604020202020204"/>
    <w:charset w:val="4D"/>
    <w:family w:val="swiss"/>
    <w:notTrueType/>
    <w:pitch w:val="variable"/>
    <w:sig w:usb0="800000AF" w:usb1="5000205B" w:usb2="00000000" w:usb3="00000000" w:csb0="0000009B" w:csb1="00000000"/>
  </w:font>
  <w:font w:name="HelveticaNeueLT Pro 35 Th">
    <w:altName w:val="Arial"/>
    <w:panose1 w:val="020B0403020202020204"/>
    <w:charset w:val="4D"/>
    <w:family w:val="swiss"/>
    <w:notTrueType/>
    <w:pitch w:val="variable"/>
    <w:sig w:usb0="800000AF" w:usb1="5000205B"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629" w:rsidRPr="00A50629" w:rsidRDefault="00E9059F" w:rsidP="00A50629">
    <w:pPr>
      <w:pStyle w:val="Pidipagina"/>
      <w:ind w:left="-1134"/>
    </w:pPr>
    <w:r>
      <w:rPr>
        <w:noProof/>
      </w:rPr>
      <mc:AlternateContent>
        <mc:Choice Requires="wps">
          <w:drawing>
            <wp:anchor distT="0" distB="0" distL="114300" distR="114300" simplePos="0" relativeHeight="251661312" behindDoc="0" locked="0" layoutInCell="1" allowOverlap="1" wp14:anchorId="769D7274" wp14:editId="113CCFCB">
              <wp:simplePos x="0" y="0"/>
              <wp:positionH relativeFrom="column">
                <wp:posOffset>1893716</wp:posOffset>
              </wp:positionH>
              <wp:positionV relativeFrom="paragraph">
                <wp:posOffset>117475</wp:posOffset>
              </wp:positionV>
              <wp:extent cx="2121877" cy="257908"/>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121877" cy="257908"/>
                      </a:xfrm>
                      <a:prstGeom prst="rect">
                        <a:avLst/>
                      </a:prstGeom>
                      <a:noFill/>
                      <a:ln w="6350">
                        <a:noFill/>
                      </a:ln>
                    </wps:spPr>
                    <wps:txbx>
                      <w:txbxContent>
                        <w:p w:rsidR="00E9059F" w:rsidRPr="00E9059F" w:rsidRDefault="00E9059F" w:rsidP="00E9059F">
                          <w:pPr>
                            <w:jc w:val="center"/>
                            <w:rPr>
                              <w:rFonts w:ascii="Helvetica Neue LT Pro 55 Roman" w:hAnsi="Helvetica Neue LT Pro 55 Roman"/>
                              <w:color w:val="FFFFFF" w:themeColor="background1"/>
                            </w:rPr>
                          </w:pPr>
                          <w:r w:rsidRPr="00E9059F">
                            <w:rPr>
                              <w:rFonts w:ascii="Helvetica Neue LT Pro 55 Roman" w:hAnsi="Helvetica Neue LT Pro 55 Roman"/>
                              <w:color w:val="FFFFFF" w:themeColor="background1"/>
                            </w:rPr>
                            <w:t>www.centromedicovesalio.it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D7274" id="_x0000_t202" coordsize="21600,21600" o:spt="202" path="m,l,21600r21600,l21600,xe">
              <v:stroke joinstyle="miter"/>
              <v:path gradientshapeok="t" o:connecttype="rect"/>
            </v:shapetype>
            <v:shape id="Casella di testo 6" o:spid="_x0000_s1026" type="#_x0000_t202" style="position:absolute;left:0;text-align:left;margin-left:149.1pt;margin-top:9.25pt;width:167.1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" filled="f" stroked="f" strokeweight=".5pt">
              <v:textbox>
                <w:txbxContent>
                  <w:p w:rsidR="00E9059F" w:rsidRPr="00E9059F" w:rsidRDefault="00E9059F" w:rsidP="00E9059F">
                    <w:pPr>
                      <w:jc w:val="center"/>
                      <w:rPr>
                        <w:rFonts w:ascii="Helvetica Neue LT Pro 55 Roman" w:hAnsi="Helvetica Neue LT Pro 55 Roman"/>
                        <w:color w:val="FFFFFF" w:themeColor="background1"/>
                      </w:rPr>
                    </w:pPr>
                    <w:r w:rsidRPr="00E9059F">
                      <w:rPr>
                        <w:rFonts w:ascii="Helvetica Neue LT Pro 55 Roman" w:hAnsi="Helvetica Neue LT Pro 55 Roman"/>
                        <w:color w:val="FFFFFF" w:themeColor="background1"/>
                      </w:rPr>
                      <w:t>www.centromedicovesalio.it</w:t>
                    </w:r>
                  </w:p>
                </w:txbxContent>
              </v:textbox>
            </v:shape>
          </w:pict>
        </mc:Fallback>
      </mc:AlternateContent>
    </w:r>
    <w:r w:rsidR="00D95382">
      <w:rPr>
        <w:noProof/>
      </w:rPr>
      <mc:AlternateContent>
        <mc:Choice Requires="wps">
          <w:drawing>
            <wp:anchor distT="0" distB="0" distL="114300" distR="114300" simplePos="0" relativeHeight="251659264" behindDoc="0" locked="0" layoutInCell="1" allowOverlap="1">
              <wp:simplePos x="0" y="0"/>
              <wp:positionH relativeFrom="column">
                <wp:posOffset>-743536</wp:posOffset>
              </wp:positionH>
              <wp:positionV relativeFrom="paragraph">
                <wp:posOffset>-57980</wp:posOffset>
              </wp:positionV>
              <wp:extent cx="7549466" cy="690684"/>
              <wp:effectExtent l="0" t="0" r="0" b="0"/>
              <wp:wrapNone/>
              <wp:docPr id="5" name="Rettangolo 5"/>
              <wp:cNvGraphicFramePr/>
              <a:graphic xmlns:a="http://schemas.openxmlformats.org/drawingml/2006/main">
                <a:graphicData uri="http://schemas.microsoft.com/office/word/2010/wordprocessingShape">
                  <wps:wsp>
                    <wps:cNvSpPr/>
                    <wps:spPr>
                      <a:xfrm>
                        <a:off x="0" y="0"/>
                        <a:ext cx="7549466" cy="69068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DE69" id="Rettangolo 5" o:spid="_x0000_s1026" style="position:absolute;margin-left:-58.55pt;margin-top:-4.55pt;width:594.45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" fillcolor="#2f5496 [24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7B8" w:rsidRDefault="001617B8" w:rsidP="00A50629">
      <w:r>
        <w:separator/>
      </w:r>
    </w:p>
  </w:footnote>
  <w:footnote w:type="continuationSeparator" w:id="0">
    <w:p w:rsidR="001617B8" w:rsidRDefault="001617B8" w:rsidP="00A50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629" w:rsidRPr="00A50629" w:rsidRDefault="00A50629" w:rsidP="00A50629">
    <w:pPr>
      <w:pStyle w:val="Intestazione"/>
      <w:ind w:right="418"/>
      <w:jc w:val="center"/>
    </w:pPr>
    <w:r>
      <w:rPr>
        <w:noProof/>
      </w:rPr>
      <w:drawing>
        <wp:inline distT="0" distB="0" distL="0" distR="0">
          <wp:extent cx="2801815" cy="96632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tal-Clinic-Venezia_Venezia.png"/>
                  <pic:cNvPicPr/>
                </pic:nvPicPr>
                <pic:blipFill>
                  <a:blip r:embed="rId1">
                    <a:extLst>
                      <a:ext uri="{28A0092B-C50C-407E-A947-70E740481C1C}">
                        <a14:useLocalDpi xmlns:a14="http://schemas.microsoft.com/office/drawing/2010/main" val="0"/>
                      </a:ext>
                    </a:extLst>
                  </a:blip>
                  <a:stretch>
                    <a:fillRect/>
                  </a:stretch>
                </pic:blipFill>
                <pic:spPr>
                  <a:xfrm>
                    <a:off x="0" y="0"/>
                    <a:ext cx="2815240" cy="970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DB3564"/>
    <w:multiLevelType w:val="hybridMultilevel"/>
    <w:tmpl w:val="072A1C2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 w15:restartNumberingAfterBreak="0">
    <w:nsid w:val="500E7099"/>
    <w:multiLevelType w:val="hybridMultilevel"/>
    <w:tmpl w:val="FCE8D84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54022ACC"/>
    <w:multiLevelType w:val="hybridMultilevel"/>
    <w:tmpl w:val="43DE2F6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15:restartNumberingAfterBreak="0">
    <w:nsid w:val="797140FB"/>
    <w:multiLevelType w:val="hybridMultilevel"/>
    <w:tmpl w:val="1B7CE5A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629"/>
    <w:rsid w:val="001617B8"/>
    <w:rsid w:val="002710A2"/>
    <w:rsid w:val="00324AA2"/>
    <w:rsid w:val="0043320B"/>
    <w:rsid w:val="004A5623"/>
    <w:rsid w:val="006C238C"/>
    <w:rsid w:val="00892B6C"/>
    <w:rsid w:val="009035A2"/>
    <w:rsid w:val="009F7974"/>
    <w:rsid w:val="00A50629"/>
    <w:rsid w:val="00D6778B"/>
    <w:rsid w:val="00D95382"/>
    <w:rsid w:val="00E14D3F"/>
    <w:rsid w:val="00E9059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0B6E4E-D6B3-B34A-BDF5-B0BEB6DD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50629"/>
    <w:pPr>
      <w:tabs>
        <w:tab w:val="center" w:pos="4819"/>
        <w:tab w:val="right" w:pos="9638"/>
      </w:tabs>
    </w:pPr>
  </w:style>
  <w:style w:type="character" w:customStyle="1" w:styleId="IntestazioneCarattere">
    <w:name w:val="Intestazione Carattere"/>
    <w:basedOn w:val="Carpredefinitoparagrafo"/>
    <w:link w:val="Intestazione"/>
    <w:uiPriority w:val="99"/>
    <w:rsid w:val="00A50629"/>
  </w:style>
  <w:style w:type="paragraph" w:styleId="Pidipagina">
    <w:name w:val="footer"/>
    <w:basedOn w:val="Normale"/>
    <w:link w:val="PidipaginaCarattere"/>
    <w:uiPriority w:val="99"/>
    <w:unhideWhenUsed/>
    <w:rsid w:val="00A50629"/>
    <w:pPr>
      <w:tabs>
        <w:tab w:val="center" w:pos="4819"/>
        <w:tab w:val="right" w:pos="9638"/>
      </w:tabs>
    </w:pPr>
  </w:style>
  <w:style w:type="character" w:customStyle="1" w:styleId="PidipaginaCarattere">
    <w:name w:val="Piè di pagina Carattere"/>
    <w:basedOn w:val="Carpredefinitoparagrafo"/>
    <w:link w:val="Pidipagina"/>
    <w:uiPriority w:val="99"/>
    <w:rsid w:val="00A50629"/>
  </w:style>
  <w:style w:type="paragraph" w:customStyle="1" w:styleId="Paragrafobase">
    <w:name w:val="[Paragrafo base]"/>
    <w:basedOn w:val="Normale"/>
    <w:uiPriority w:val="99"/>
    <w:rsid w:val="00A50629"/>
    <w:pPr>
      <w:autoSpaceDE w:val="0"/>
      <w:autoSpaceDN w:val="0"/>
      <w:adjustRightInd w:val="0"/>
      <w:spacing w:line="288" w:lineRule="auto"/>
      <w:textAlignment w:val="center"/>
    </w:pPr>
    <w:rPr>
      <w:rFonts w:ascii="Times" w:hAnsi="Times" w:cs="Times"/>
      <w:color w:val="000000"/>
    </w:rPr>
  </w:style>
  <w:style w:type="paragraph" w:customStyle="1" w:styleId="VESALIOTITOLO">
    <w:name w:val="VESALIO TITOLO"/>
    <w:basedOn w:val="Paragrafobase"/>
    <w:qFormat/>
    <w:rsid w:val="00A50629"/>
    <w:pPr>
      <w:spacing w:line="240" w:lineRule="auto"/>
      <w:ind w:left="567" w:right="560"/>
      <w:jc w:val="center"/>
    </w:pPr>
    <w:rPr>
      <w:rFonts w:ascii="Playfair Display" w:hAnsi="Playfair Display" w:cs="Playfair Display"/>
      <w:color w:val="2F5496" w:themeColor="accent1" w:themeShade="BF"/>
      <w:sz w:val="67"/>
      <w:szCs w:val="67"/>
    </w:rPr>
  </w:style>
  <w:style w:type="paragraph" w:customStyle="1" w:styleId="VESALIOTESTO">
    <w:name w:val="VESALIO TESTO"/>
    <w:basedOn w:val="Paragrafobase"/>
    <w:qFormat/>
    <w:rsid w:val="00A50629"/>
    <w:pPr>
      <w:ind w:left="567" w:right="560"/>
      <w:jc w:val="both"/>
    </w:pPr>
    <w:rPr>
      <w:rFonts w:ascii="Helvetica Neue LT Pro 55 Roman" w:hAnsi="Helvetica Neue LT Pro 55 Roman" w:cs="Playfair Display"/>
      <w:color w:val="000000" w:themeColor="text1"/>
    </w:rPr>
  </w:style>
  <w:style w:type="character" w:customStyle="1" w:styleId="Stiledicarattere1">
    <w:name w:val="Stile di carattere 1"/>
    <w:uiPriority w:val="99"/>
    <w:rsid w:val="00D95382"/>
    <w:rPr>
      <w:rFonts w:ascii="HelveticaNeueLT Pro 55 Roman" w:hAnsi="HelveticaNeueLT Pro 55 Roman" w:cs="HelveticaNeueLT Pro 55 Roman"/>
      <w:b/>
      <w:bCs/>
      <w:sz w:val="22"/>
      <w:szCs w:val="22"/>
    </w:rPr>
  </w:style>
  <w:style w:type="character" w:styleId="Collegamentoipertestuale">
    <w:name w:val="Hyperlink"/>
    <w:basedOn w:val="Carpredefinitoparagrafo"/>
    <w:uiPriority w:val="99"/>
    <w:unhideWhenUsed/>
    <w:rsid w:val="00D95382"/>
    <w:rPr>
      <w:color w:val="0563C1" w:themeColor="hyperlink"/>
      <w:u w:val="single"/>
    </w:rPr>
  </w:style>
  <w:style w:type="character" w:styleId="Menzionenonrisolta">
    <w:name w:val="Unresolved Mention"/>
    <w:basedOn w:val="Carpredefinitoparagrafo"/>
    <w:uiPriority w:val="99"/>
    <w:semiHidden/>
    <w:unhideWhenUsed/>
    <w:rsid w:val="00D95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dottori.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qsalut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2114</Words>
  <Characters>12051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Maioli</dc:creator>
  <cp:keywords/>
  <dc:description/>
  <cp:lastModifiedBy>Nicola Maioli</cp:lastModifiedBy>
  <cp:revision>4</cp:revision>
  <dcterms:created xsi:type="dcterms:W3CDTF">2019-04-02T13:42:00Z</dcterms:created>
  <dcterms:modified xsi:type="dcterms:W3CDTF">2019-04-05T12:13:00Z</dcterms:modified>
</cp:coreProperties>
</file>